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AE" w:rsidRDefault="009541AE" w:rsidP="009541AE">
      <w:pPr>
        <w:pStyle w:val="Ttulo"/>
        <w:ind w:left="142"/>
        <w:rPr>
          <w:rFonts w:ascii="Times New Roman" w:hAnsi="Times New Roman"/>
          <w:color w:val="000000"/>
          <w:sz w:val="18"/>
        </w:rPr>
      </w:pPr>
      <w:r w:rsidRPr="009541AE">
        <w:rPr>
          <w:sz w:val="12"/>
          <w:u w:val="none"/>
        </w:rPr>
        <w:object w:dxaOrig="2724"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75pt" o:ole="" fillcolor="window">
            <v:imagedata r:id="rId8" o:title=""/>
          </v:shape>
          <o:OLEObject Type="Embed" ProgID="PBrush" ShapeID="_x0000_i1025" DrawAspect="Content" ObjectID="_1590765436" r:id="rId9"/>
        </w:object>
      </w:r>
    </w:p>
    <w:p w:rsidR="009541AE" w:rsidRDefault="00877481" w:rsidP="009541AE">
      <w:pPr>
        <w:pStyle w:val="Ttulo"/>
        <w:ind w:left="142"/>
        <w:rPr>
          <w:rFonts w:ascii="Times New Roman" w:hAnsi="Times New Roman"/>
          <w:color w:val="000000"/>
          <w:sz w:val="18"/>
        </w:rPr>
      </w:pPr>
      <w:r w:rsidRPr="00877481">
        <w:rPr>
          <w:rFonts w:ascii="Times New Roman" w:hAnsi="Times New Roman"/>
          <w:color w:val="000000"/>
          <w:sz w:val="18"/>
        </w:rPr>
        <w:pict>
          <v:rect id="_x0000_s1027" style="position:absolute;left:0;text-align:left;margin-left:236.95pt;margin-top:-41.7pt;width:41.65pt;height:36pt;z-index:251660288" o:allowincell="f" filled="f" stroked="f" strokeweight="0">
            <v:textbox style="mso-next-textbox:#_x0000_s1027" inset="0,0,0,0">
              <w:txbxContent>
                <w:p w:rsidR="004B20CC" w:rsidRDefault="004B20CC" w:rsidP="009541AE"/>
                <w:p w:rsidR="004B20CC" w:rsidRDefault="004B20CC" w:rsidP="009541AE"/>
                <w:p w:rsidR="004B20CC" w:rsidRDefault="004B20CC" w:rsidP="009541AE"/>
              </w:txbxContent>
            </v:textbox>
          </v:rect>
        </w:pict>
      </w:r>
      <w:r w:rsidR="009541AE">
        <w:rPr>
          <w:rFonts w:ascii="Times New Roman" w:hAnsi="Times New Roman"/>
          <w:color w:val="000000"/>
          <w:sz w:val="18"/>
        </w:rPr>
        <w:t>CONSEJO DE LA MAGISTRATURA</w:t>
      </w:r>
    </w:p>
    <w:p w:rsidR="009541AE" w:rsidRDefault="009541AE" w:rsidP="0001373F">
      <w:pPr>
        <w:pStyle w:val="Ttulo"/>
        <w:ind w:left="142" w:right="-975" w:hanging="568"/>
        <w:rPr>
          <w:rFonts w:ascii="Times New Roman" w:hAnsi="Times New Roman"/>
          <w:color w:val="000000"/>
          <w:sz w:val="18"/>
        </w:rPr>
      </w:pPr>
      <w:r>
        <w:rPr>
          <w:rFonts w:ascii="Times New Roman" w:hAnsi="Times New Roman"/>
          <w:color w:val="000000"/>
          <w:sz w:val="18"/>
        </w:rPr>
        <w:t>PROVINCIA DE BUENOS AIRES</w:t>
      </w:r>
    </w:p>
    <w:p w:rsidR="009541AE" w:rsidRDefault="009541AE" w:rsidP="00A95532">
      <w:pPr>
        <w:pStyle w:val="Ttulo1"/>
        <w:spacing w:line="276" w:lineRule="auto"/>
        <w:ind w:hanging="426"/>
        <w:jc w:val="center"/>
        <w:rPr>
          <w:rFonts w:ascii="Times New Roman" w:hAnsi="Times New Roman"/>
          <w:noProof/>
          <w:color w:val="000000"/>
          <w:kern w:val="0"/>
          <w:sz w:val="18"/>
          <w:u w:val="single"/>
        </w:rPr>
      </w:pPr>
      <w:r>
        <w:rPr>
          <w:rFonts w:ascii="Times New Roman" w:hAnsi="Times New Roman"/>
          <w:noProof/>
          <w:color w:val="000000"/>
          <w:kern w:val="0"/>
          <w:sz w:val="18"/>
          <w:u w:val="single"/>
        </w:rPr>
        <w:t>AMPLIACIÓN DE CONVOCATORIA</w:t>
      </w:r>
    </w:p>
    <w:p w:rsidR="009541AE" w:rsidRDefault="009541AE" w:rsidP="009541AE">
      <w:pPr>
        <w:spacing w:line="276" w:lineRule="auto"/>
        <w:ind w:left="142"/>
        <w:jc w:val="center"/>
        <w:rPr>
          <w:b/>
          <w:noProof/>
          <w:color w:val="000000"/>
          <w:sz w:val="18"/>
          <w:u w:val="single"/>
        </w:rPr>
      </w:pPr>
      <w:r>
        <w:rPr>
          <w:b/>
          <w:noProof/>
          <w:color w:val="000000"/>
          <w:sz w:val="18"/>
          <w:u w:val="single"/>
        </w:rPr>
        <w:t>Y PRÓRROGA DEL PLAZO DE INSCRIPCIÓN</w:t>
      </w:r>
    </w:p>
    <w:p w:rsidR="009541AE" w:rsidRDefault="009541AE" w:rsidP="009541AE">
      <w:pPr>
        <w:spacing w:line="276" w:lineRule="auto"/>
        <w:ind w:left="142"/>
        <w:jc w:val="center"/>
        <w:rPr>
          <w:b/>
          <w:noProof/>
          <w:color w:val="000000"/>
          <w:sz w:val="18"/>
          <w:u w:val="single"/>
        </w:rPr>
      </w:pPr>
      <w:r>
        <w:rPr>
          <w:b/>
          <w:noProof/>
          <w:color w:val="000000"/>
          <w:sz w:val="18"/>
          <w:u w:val="single"/>
        </w:rPr>
        <w:t>LA INSCRIPCIÓN A LOS CONCURSOS SE ENCUENTRA ABIERTA:</w:t>
      </w:r>
    </w:p>
    <w:p w:rsidR="009541AE" w:rsidRDefault="009541AE" w:rsidP="009541AE">
      <w:pPr>
        <w:spacing w:line="276" w:lineRule="auto"/>
        <w:ind w:left="142"/>
        <w:jc w:val="center"/>
        <w:rPr>
          <w:b/>
          <w:noProof/>
          <w:color w:val="000000"/>
          <w:sz w:val="18"/>
          <w:u w:val="single"/>
        </w:rPr>
      </w:pPr>
      <w:r>
        <w:rPr>
          <w:b/>
          <w:noProof/>
          <w:color w:val="000000"/>
          <w:sz w:val="18"/>
          <w:u w:val="single"/>
        </w:rPr>
        <w:t>CIERRE DE INSCRIPCIÓN A LOS CONCURSOS: MIÉRCOLES 11 JULIO DE 201</w:t>
      </w:r>
      <w:r w:rsidR="00C57497">
        <w:rPr>
          <w:b/>
          <w:noProof/>
          <w:color w:val="000000"/>
          <w:sz w:val="18"/>
          <w:u w:val="single"/>
        </w:rPr>
        <w:t>8</w:t>
      </w:r>
      <w:r>
        <w:rPr>
          <w:b/>
          <w:noProof/>
          <w:color w:val="000000"/>
          <w:sz w:val="18"/>
          <w:u w:val="single"/>
        </w:rPr>
        <w:t xml:space="preserve"> A LAS 16:00 HORAS</w:t>
      </w:r>
    </w:p>
    <w:p w:rsidR="009541AE" w:rsidRDefault="009541AE" w:rsidP="009541AE">
      <w:pPr>
        <w:pStyle w:val="Ttulo3"/>
        <w:ind w:left="142"/>
        <w:jc w:val="left"/>
        <w:rPr>
          <w:b w:val="0"/>
          <w:color w:val="000000"/>
          <w:sz w:val="20"/>
          <w:u w:val="none"/>
        </w:rPr>
      </w:pPr>
      <w:r>
        <w:rPr>
          <w:b w:val="0"/>
          <w:color w:val="000000"/>
          <w:sz w:val="20"/>
          <w:u w:val="none"/>
        </w:rPr>
        <w:t xml:space="preserve">De conformidad con los arts. 25 y </w:t>
      </w:r>
      <w:proofErr w:type="spellStart"/>
      <w:r>
        <w:rPr>
          <w:b w:val="0"/>
          <w:color w:val="000000"/>
          <w:sz w:val="20"/>
          <w:u w:val="none"/>
        </w:rPr>
        <w:t>cc</w:t>
      </w:r>
      <w:proofErr w:type="spellEnd"/>
      <w:r>
        <w:rPr>
          <w:b w:val="0"/>
          <w:color w:val="000000"/>
          <w:sz w:val="20"/>
          <w:u w:val="none"/>
        </w:rPr>
        <w:t xml:space="preserve">. </w:t>
      </w:r>
      <w:proofErr w:type="gramStart"/>
      <w:r>
        <w:rPr>
          <w:b w:val="0"/>
          <w:color w:val="000000"/>
          <w:sz w:val="20"/>
          <w:u w:val="none"/>
        </w:rPr>
        <w:t>de</w:t>
      </w:r>
      <w:proofErr w:type="gramEnd"/>
      <w:r>
        <w:rPr>
          <w:b w:val="0"/>
          <w:color w:val="000000"/>
          <w:sz w:val="20"/>
          <w:u w:val="none"/>
        </w:rPr>
        <w:t xml:space="preserve"> la ley 11.868 y 8 y </w:t>
      </w:r>
      <w:proofErr w:type="spellStart"/>
      <w:r>
        <w:rPr>
          <w:b w:val="0"/>
          <w:color w:val="000000"/>
          <w:sz w:val="20"/>
          <w:u w:val="none"/>
        </w:rPr>
        <w:t>cc</w:t>
      </w:r>
      <w:proofErr w:type="spellEnd"/>
      <w:r>
        <w:rPr>
          <w:b w:val="0"/>
          <w:color w:val="000000"/>
          <w:sz w:val="20"/>
          <w:u w:val="none"/>
        </w:rPr>
        <w:t xml:space="preserve">. </w:t>
      </w:r>
      <w:proofErr w:type="gramStart"/>
      <w:r>
        <w:rPr>
          <w:b w:val="0"/>
          <w:color w:val="000000"/>
          <w:sz w:val="20"/>
          <w:u w:val="none"/>
        </w:rPr>
        <w:t>del</w:t>
      </w:r>
      <w:proofErr w:type="gramEnd"/>
      <w:r>
        <w:rPr>
          <w:b w:val="0"/>
          <w:color w:val="000000"/>
          <w:sz w:val="20"/>
          <w:u w:val="none"/>
        </w:rPr>
        <w:t xml:space="preserve"> Reglamento del Consejo de la Magistratura, se convoca a examen de oposición de postulantes</w:t>
      </w:r>
    </w:p>
    <w:p w:rsidR="009541AE" w:rsidRDefault="009541AE" w:rsidP="009541AE">
      <w:pPr>
        <w:pStyle w:val="Textoindependiente"/>
        <w:jc w:val="center"/>
        <w:rPr>
          <w:rFonts w:ascii="Times New Roman" w:hAnsi="Times New Roman"/>
          <w:b/>
          <w:color w:val="000000"/>
          <w:sz w:val="10"/>
          <w:u w:val="single"/>
        </w:rPr>
      </w:pPr>
    </w:p>
    <w:p w:rsidR="002514B8" w:rsidRPr="002514B8" w:rsidRDefault="002514B8" w:rsidP="009541AE">
      <w:pPr>
        <w:pStyle w:val="Textoindependiente"/>
        <w:jc w:val="center"/>
        <w:rPr>
          <w:rFonts w:ascii="Times New Roman" w:hAnsi="Times New Roman"/>
          <w:b/>
          <w:sz w:val="6"/>
          <w:szCs w:val="6"/>
          <w:u w:val="single"/>
        </w:rPr>
      </w:pPr>
    </w:p>
    <w:p w:rsidR="009541AE" w:rsidRDefault="009541AE" w:rsidP="009541AE">
      <w:pPr>
        <w:pStyle w:val="Textoindependiente"/>
        <w:jc w:val="center"/>
        <w:rPr>
          <w:rFonts w:ascii="Times New Roman" w:hAnsi="Times New Roman"/>
          <w:b/>
          <w:sz w:val="20"/>
          <w:u w:val="single"/>
        </w:rPr>
      </w:pPr>
      <w:r>
        <w:rPr>
          <w:rFonts w:ascii="Times New Roman" w:hAnsi="Times New Roman"/>
          <w:b/>
          <w:sz w:val="20"/>
          <w:u w:val="single"/>
        </w:rPr>
        <w:t>PARA CUBRIR LAS SIGUIENTES VACANTES:</w:t>
      </w:r>
    </w:p>
    <w:p w:rsidR="000F74DD" w:rsidRPr="000F74DD" w:rsidRDefault="000F74DD" w:rsidP="009541AE">
      <w:pPr>
        <w:pStyle w:val="Textoindependiente"/>
        <w:jc w:val="center"/>
        <w:rPr>
          <w:rFonts w:ascii="Times New Roman" w:hAnsi="Times New Roman"/>
          <w:b/>
          <w:sz w:val="10"/>
          <w:szCs w:val="10"/>
          <w:u w:val="single"/>
        </w:rPr>
      </w:pPr>
    </w:p>
    <w:p w:rsidR="009541AE" w:rsidRPr="0001373F" w:rsidRDefault="009541AE" w:rsidP="009541AE">
      <w:pPr>
        <w:rPr>
          <w:sz w:val="6"/>
          <w:szCs w:val="6"/>
          <w:lang w:val="es-ES_tradnl"/>
        </w:rPr>
      </w:pPr>
    </w:p>
    <w:p w:rsidR="009541AE" w:rsidRPr="003A4739" w:rsidRDefault="009541AE" w:rsidP="009541AE">
      <w:pPr>
        <w:pStyle w:val="Textoindependiente"/>
        <w:jc w:val="center"/>
        <w:rPr>
          <w:rFonts w:ascii="Times New Roman" w:hAnsi="Times New Roman"/>
          <w:b/>
          <w:color w:val="000000" w:themeColor="text1"/>
          <w:sz w:val="20"/>
          <w:u w:val="single"/>
        </w:rPr>
      </w:pPr>
      <w:r w:rsidRPr="003A4739">
        <w:rPr>
          <w:rFonts w:ascii="Times New Roman" w:hAnsi="Times New Roman"/>
          <w:b/>
          <w:color w:val="000000" w:themeColor="text1"/>
          <w:sz w:val="20"/>
          <w:u w:val="single"/>
        </w:rPr>
        <w:t>AGENTE FISCAL</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2417.</w:t>
      </w:r>
      <w:r w:rsidRPr="003A4739">
        <w:rPr>
          <w:rFonts w:ascii="Times New Roman" w:hAnsi="Times New Roman"/>
          <w:color w:val="000000" w:themeColor="text1"/>
          <w:sz w:val="20"/>
        </w:rPr>
        <w:t xml:space="preserve"> Departamento Judicial Bahía Blanca (un cargo condicional, vacante n° 3977)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2418.</w:t>
      </w:r>
      <w:r w:rsidRPr="003A4739">
        <w:rPr>
          <w:rFonts w:ascii="Times New Roman" w:hAnsi="Times New Roman"/>
          <w:color w:val="000000" w:themeColor="text1"/>
          <w:sz w:val="20"/>
        </w:rPr>
        <w:t xml:space="preserve"> Departamento Judicial Junín (un cargo condicional, vacante n° 3978)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2419.</w:t>
      </w:r>
      <w:r w:rsidRPr="003A4739">
        <w:rPr>
          <w:rFonts w:ascii="Times New Roman" w:hAnsi="Times New Roman"/>
          <w:color w:val="000000" w:themeColor="text1"/>
          <w:sz w:val="20"/>
        </w:rPr>
        <w:t xml:space="preserve"> Departamento Judicial La Plata (un cargo condicional, vacante n° 3979) (*).</w:t>
      </w:r>
    </w:p>
    <w:p w:rsidR="009541AE" w:rsidRPr="003A4739" w:rsidRDefault="009541AE" w:rsidP="0001373F">
      <w:pPr>
        <w:pStyle w:val="Textoindependiente"/>
        <w:ind w:right="-692"/>
        <w:rPr>
          <w:rFonts w:ascii="Times New Roman" w:hAnsi="Times New Roman"/>
          <w:color w:val="000000" w:themeColor="text1"/>
          <w:sz w:val="20"/>
        </w:rPr>
      </w:pPr>
      <w:r w:rsidRPr="003A4739">
        <w:rPr>
          <w:rFonts w:ascii="Times New Roman" w:hAnsi="Times New Roman"/>
          <w:b/>
          <w:color w:val="000000" w:themeColor="text1"/>
          <w:sz w:val="20"/>
          <w:u w:val="single"/>
        </w:rPr>
        <w:t>Concurso N° 2420.</w:t>
      </w:r>
      <w:r w:rsidRPr="003A4739">
        <w:rPr>
          <w:rFonts w:ascii="Times New Roman" w:hAnsi="Times New Roman"/>
          <w:color w:val="000000" w:themeColor="text1"/>
          <w:sz w:val="20"/>
        </w:rPr>
        <w:t xml:space="preserve"> Departamento Judicial Lomas de Zamora</w:t>
      </w:r>
      <w:r w:rsidR="002514B8">
        <w:rPr>
          <w:rFonts w:ascii="Times New Roman" w:hAnsi="Times New Roman"/>
          <w:color w:val="000000" w:themeColor="text1"/>
          <w:sz w:val="20"/>
        </w:rPr>
        <w:t xml:space="preserve"> </w:t>
      </w:r>
      <w:r w:rsidRPr="003A4739">
        <w:rPr>
          <w:rFonts w:ascii="Times New Roman" w:hAnsi="Times New Roman"/>
          <w:color w:val="000000" w:themeColor="text1"/>
          <w:sz w:val="20"/>
        </w:rPr>
        <w:t>(tres cargos condicionales,</w:t>
      </w:r>
      <w:r w:rsidR="0001373F">
        <w:rPr>
          <w:rFonts w:ascii="Times New Roman" w:hAnsi="Times New Roman"/>
          <w:color w:val="000000" w:themeColor="text1"/>
          <w:sz w:val="20"/>
        </w:rPr>
        <w:t xml:space="preserve"> </w:t>
      </w:r>
      <w:r w:rsidRPr="003A4739">
        <w:rPr>
          <w:rFonts w:ascii="Times New Roman" w:hAnsi="Times New Roman"/>
          <w:color w:val="000000" w:themeColor="text1"/>
          <w:sz w:val="20"/>
        </w:rPr>
        <w:t>vacantes n° 3980, nº 3981 y 4003)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2421.</w:t>
      </w:r>
      <w:r w:rsidRPr="003A4739">
        <w:rPr>
          <w:rFonts w:ascii="Times New Roman" w:hAnsi="Times New Roman"/>
          <w:color w:val="000000" w:themeColor="text1"/>
          <w:sz w:val="20"/>
        </w:rPr>
        <w:t xml:space="preserve"> Departamento Judicial Mercedes (un cargo condicional, vacante n° 3982)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2422.</w:t>
      </w:r>
      <w:r w:rsidRPr="003A4739">
        <w:rPr>
          <w:rFonts w:ascii="Times New Roman" w:hAnsi="Times New Roman"/>
          <w:color w:val="000000" w:themeColor="text1"/>
          <w:sz w:val="20"/>
        </w:rPr>
        <w:t xml:space="preserve"> Departamento Judicial Quilmes (un cargo condicional, vacante n° 3983) (*).</w:t>
      </w:r>
    </w:p>
    <w:p w:rsidR="009541AE" w:rsidRPr="003A4739" w:rsidRDefault="009541AE" w:rsidP="009541AE">
      <w:pPr>
        <w:pStyle w:val="Textoindependiente"/>
        <w:ind w:right="-28"/>
        <w:rPr>
          <w:rFonts w:ascii="Times New Roman" w:hAnsi="Times New Roman"/>
          <w:color w:val="000000" w:themeColor="text1"/>
          <w:sz w:val="20"/>
        </w:rPr>
      </w:pPr>
      <w:r w:rsidRPr="003A4739">
        <w:rPr>
          <w:rFonts w:ascii="Times New Roman" w:hAnsi="Times New Roman"/>
          <w:b/>
          <w:color w:val="000000" w:themeColor="text1"/>
          <w:sz w:val="20"/>
          <w:u w:val="single"/>
        </w:rPr>
        <w:t>Concurso N° 2440.</w:t>
      </w:r>
      <w:r w:rsidRPr="003A4739">
        <w:rPr>
          <w:rFonts w:ascii="Times New Roman" w:hAnsi="Times New Roman"/>
          <w:color w:val="000000" w:themeColor="text1"/>
          <w:sz w:val="20"/>
        </w:rPr>
        <w:t xml:space="preserve"> Departamento Judicial San Isidro (dos cargos condicionales, vacantes n° 4004 y nº 4005) (*).</w:t>
      </w:r>
    </w:p>
    <w:p w:rsidR="009541AE" w:rsidRPr="003A4739" w:rsidRDefault="009541AE" w:rsidP="009541AE">
      <w:pPr>
        <w:pStyle w:val="Textoindependiente"/>
        <w:ind w:right="-28"/>
        <w:rPr>
          <w:rFonts w:ascii="Times New Roman" w:hAnsi="Times New Roman"/>
          <w:color w:val="000000" w:themeColor="text1"/>
          <w:sz w:val="20"/>
        </w:rPr>
      </w:pPr>
      <w:r w:rsidRPr="003A4739">
        <w:rPr>
          <w:rFonts w:ascii="Times New Roman" w:hAnsi="Times New Roman"/>
          <w:b/>
          <w:color w:val="000000" w:themeColor="text1"/>
          <w:sz w:val="20"/>
          <w:u w:val="single"/>
        </w:rPr>
        <w:t>Concurso N° 2423.</w:t>
      </w:r>
      <w:r w:rsidRPr="003A4739">
        <w:rPr>
          <w:rFonts w:ascii="Times New Roman" w:hAnsi="Times New Roman"/>
          <w:color w:val="000000" w:themeColor="text1"/>
          <w:sz w:val="20"/>
        </w:rPr>
        <w:t xml:space="preserve"> Departamento Judicial San Martín (dos cargos, uno de los cuales es condicional, vacantes n° 3984 y nº 3985)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2424.</w:t>
      </w:r>
      <w:r w:rsidRPr="003A4739">
        <w:rPr>
          <w:rFonts w:ascii="Times New Roman" w:hAnsi="Times New Roman"/>
          <w:color w:val="000000" w:themeColor="text1"/>
          <w:sz w:val="20"/>
        </w:rPr>
        <w:t xml:space="preserve"> Departamento Judicial Zárate-Campana (un cargo condicional, vacante n° 3986) (*).</w:t>
      </w:r>
    </w:p>
    <w:p w:rsidR="009541AE" w:rsidRPr="003A4739" w:rsidRDefault="009541AE" w:rsidP="009541AE">
      <w:pPr>
        <w:pStyle w:val="Textoindependiente"/>
        <w:spacing w:line="240" w:lineRule="atLeast"/>
        <w:rPr>
          <w:rFonts w:ascii="Times New Roman" w:hAnsi="Times New Roman"/>
          <w:color w:val="000000" w:themeColor="text1"/>
          <w:sz w:val="20"/>
        </w:rPr>
      </w:pPr>
      <w:r w:rsidRPr="003A4739">
        <w:rPr>
          <w:rFonts w:ascii="Times New Roman" w:hAnsi="Times New Roman"/>
          <w:b/>
          <w:color w:val="000000" w:themeColor="text1"/>
          <w:sz w:val="20"/>
          <w:u w:val="single"/>
        </w:rPr>
        <w:t>Fecha de examen</w:t>
      </w:r>
      <w:r w:rsidRPr="003A4739">
        <w:rPr>
          <w:rFonts w:ascii="Times New Roman" w:hAnsi="Times New Roman"/>
          <w:b/>
          <w:color w:val="000000" w:themeColor="text1"/>
          <w:sz w:val="20"/>
        </w:rPr>
        <w:t>:</w:t>
      </w:r>
      <w:r w:rsidRPr="003A4739">
        <w:rPr>
          <w:rFonts w:ascii="Times New Roman" w:hAnsi="Times New Roman"/>
          <w:color w:val="000000" w:themeColor="text1"/>
          <w:sz w:val="20"/>
        </w:rPr>
        <w:t xml:space="preserve"> Martes 4 de septiembre de 2018.</w:t>
      </w:r>
    </w:p>
    <w:p w:rsidR="009541AE" w:rsidRPr="003A4739" w:rsidRDefault="009541AE" w:rsidP="009541AE">
      <w:pPr>
        <w:pStyle w:val="Textoindependiente"/>
        <w:rPr>
          <w:rFonts w:ascii="Times New Roman" w:hAnsi="Times New Roman"/>
          <w:color w:val="000000" w:themeColor="text1"/>
          <w:sz w:val="18"/>
        </w:rPr>
      </w:pPr>
      <w:r w:rsidRPr="003A4739">
        <w:rPr>
          <w:rFonts w:ascii="Times New Roman" w:hAnsi="Times New Roman"/>
          <w:b/>
          <w:color w:val="000000" w:themeColor="text1"/>
          <w:sz w:val="20"/>
          <w:u w:val="single"/>
        </w:rPr>
        <w:t>Sala Examinadora</w:t>
      </w:r>
      <w:r w:rsidRPr="003A4739">
        <w:rPr>
          <w:rFonts w:ascii="Times New Roman" w:hAnsi="Times New Roman"/>
          <w:b/>
          <w:color w:val="000000" w:themeColor="text1"/>
          <w:sz w:val="20"/>
        </w:rPr>
        <w:t xml:space="preserve">: </w:t>
      </w:r>
      <w:proofErr w:type="spellStart"/>
      <w:r w:rsidRPr="003A4739">
        <w:rPr>
          <w:rFonts w:ascii="Times New Roman" w:hAnsi="Times New Roman"/>
          <w:color w:val="000000" w:themeColor="text1"/>
          <w:sz w:val="18"/>
        </w:rPr>
        <w:t>Dres</w:t>
      </w:r>
      <w:proofErr w:type="spellEnd"/>
      <w:r w:rsidRPr="003A4739">
        <w:rPr>
          <w:rFonts w:ascii="Times New Roman" w:hAnsi="Times New Roman"/>
          <w:color w:val="000000" w:themeColor="text1"/>
          <w:sz w:val="18"/>
        </w:rPr>
        <w:t xml:space="preserve">.: Roberto Raúl Costa, José Luis </w:t>
      </w:r>
      <w:proofErr w:type="spellStart"/>
      <w:r w:rsidRPr="003A4739">
        <w:rPr>
          <w:rFonts w:ascii="Times New Roman" w:hAnsi="Times New Roman"/>
          <w:color w:val="000000" w:themeColor="text1"/>
          <w:sz w:val="18"/>
        </w:rPr>
        <w:t>Lassalle</w:t>
      </w:r>
      <w:proofErr w:type="spellEnd"/>
      <w:r w:rsidRPr="003A4739">
        <w:rPr>
          <w:rFonts w:ascii="Times New Roman" w:hAnsi="Times New Roman"/>
          <w:color w:val="000000" w:themeColor="text1"/>
          <w:sz w:val="18"/>
        </w:rPr>
        <w:t>, Fernando Raúl López Villa y Marcelo Fabián Valle.</w:t>
      </w:r>
    </w:p>
    <w:p w:rsidR="009541AE" w:rsidRDefault="009541AE" w:rsidP="009541AE">
      <w:pPr>
        <w:pStyle w:val="Textoindependiente"/>
        <w:spacing w:line="240" w:lineRule="atLeast"/>
        <w:rPr>
          <w:rFonts w:ascii="Times New Roman" w:hAnsi="Times New Roman"/>
          <w:color w:val="000000" w:themeColor="text1"/>
          <w:sz w:val="6"/>
          <w:szCs w:val="6"/>
        </w:rPr>
      </w:pPr>
    </w:p>
    <w:p w:rsidR="00C0196C" w:rsidRPr="0001373F" w:rsidRDefault="00C0196C" w:rsidP="009541AE">
      <w:pPr>
        <w:pStyle w:val="Textoindependiente"/>
        <w:spacing w:line="240" w:lineRule="atLeast"/>
        <w:rPr>
          <w:rFonts w:ascii="Times New Roman" w:hAnsi="Times New Roman"/>
          <w:color w:val="000000" w:themeColor="text1"/>
          <w:sz w:val="6"/>
          <w:szCs w:val="6"/>
        </w:rPr>
      </w:pPr>
    </w:p>
    <w:p w:rsidR="009541AE" w:rsidRPr="003A4739" w:rsidRDefault="009541AE" w:rsidP="009541AE">
      <w:pPr>
        <w:pStyle w:val="Textoindependiente"/>
        <w:spacing w:line="240" w:lineRule="atLeast"/>
        <w:jc w:val="center"/>
        <w:rPr>
          <w:rFonts w:ascii="Times New Roman" w:hAnsi="Times New Roman"/>
          <w:b/>
          <w:color w:val="000000" w:themeColor="text1"/>
          <w:sz w:val="20"/>
          <w:u w:val="single"/>
        </w:rPr>
      </w:pPr>
      <w:r w:rsidRPr="003A4739">
        <w:rPr>
          <w:rFonts w:ascii="Times New Roman" w:hAnsi="Times New Roman"/>
          <w:b/>
          <w:color w:val="000000" w:themeColor="text1"/>
          <w:sz w:val="20"/>
          <w:u w:val="single"/>
        </w:rPr>
        <w:t>JUEZ DE JUZGADO DE LA RESPONSABILIDAD PENAL JUVENIL</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2426.</w:t>
      </w:r>
      <w:r w:rsidRPr="003A4739">
        <w:rPr>
          <w:rFonts w:ascii="Times New Roman" w:hAnsi="Times New Roman"/>
          <w:color w:val="000000" w:themeColor="text1"/>
          <w:sz w:val="20"/>
        </w:rPr>
        <w:t xml:space="preserve"> Departamento Judicial Morón (un cargo condicional, vacante n° 3989)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2441.</w:t>
      </w:r>
      <w:r w:rsidRPr="003A4739">
        <w:rPr>
          <w:rFonts w:ascii="Times New Roman" w:hAnsi="Times New Roman"/>
          <w:color w:val="000000" w:themeColor="text1"/>
          <w:sz w:val="20"/>
        </w:rPr>
        <w:t xml:space="preserve"> Departamento Judicial Zárate-Campana (un cargo condicional, vacante n° 4006) (*).</w:t>
      </w:r>
    </w:p>
    <w:p w:rsidR="009541AE" w:rsidRPr="003A4739" w:rsidRDefault="009541AE" w:rsidP="009541AE">
      <w:pPr>
        <w:pStyle w:val="Textoindependiente"/>
        <w:spacing w:line="240" w:lineRule="atLeast"/>
        <w:rPr>
          <w:rFonts w:ascii="Times New Roman" w:hAnsi="Times New Roman"/>
          <w:color w:val="000000" w:themeColor="text1"/>
          <w:sz w:val="20"/>
        </w:rPr>
      </w:pPr>
      <w:r w:rsidRPr="003A4739">
        <w:rPr>
          <w:rFonts w:ascii="Times New Roman" w:hAnsi="Times New Roman"/>
          <w:b/>
          <w:color w:val="000000" w:themeColor="text1"/>
          <w:sz w:val="20"/>
          <w:u w:val="single"/>
        </w:rPr>
        <w:t>Fecha de examen</w:t>
      </w:r>
      <w:r w:rsidRPr="003A4739">
        <w:rPr>
          <w:rFonts w:ascii="Times New Roman" w:hAnsi="Times New Roman"/>
          <w:b/>
          <w:color w:val="000000" w:themeColor="text1"/>
          <w:sz w:val="20"/>
        </w:rPr>
        <w:t>:</w:t>
      </w:r>
      <w:r w:rsidRPr="003A4739">
        <w:rPr>
          <w:rFonts w:ascii="Times New Roman" w:hAnsi="Times New Roman"/>
          <w:color w:val="000000" w:themeColor="text1"/>
          <w:sz w:val="20"/>
        </w:rPr>
        <w:t xml:space="preserve"> Jueves 13 de septiembre de 2018.</w:t>
      </w:r>
    </w:p>
    <w:p w:rsidR="009541AE" w:rsidRDefault="009541AE" w:rsidP="009541AE">
      <w:pPr>
        <w:pStyle w:val="Textoindependiente"/>
        <w:spacing w:line="240" w:lineRule="atLeast"/>
        <w:rPr>
          <w:rFonts w:ascii="Times New Roman" w:hAnsi="Times New Roman"/>
          <w:color w:val="000000" w:themeColor="text1"/>
          <w:sz w:val="18"/>
        </w:rPr>
      </w:pPr>
      <w:r w:rsidRPr="003A4739">
        <w:rPr>
          <w:rFonts w:ascii="Times New Roman" w:hAnsi="Times New Roman"/>
          <w:b/>
          <w:color w:val="000000" w:themeColor="text1"/>
          <w:sz w:val="20"/>
          <w:u w:val="single"/>
        </w:rPr>
        <w:t>Sala Examinadora</w:t>
      </w:r>
      <w:r w:rsidRPr="003A4739">
        <w:rPr>
          <w:rFonts w:ascii="Times New Roman" w:hAnsi="Times New Roman"/>
          <w:b/>
          <w:color w:val="000000" w:themeColor="text1"/>
          <w:sz w:val="16"/>
        </w:rPr>
        <w:t xml:space="preserve">: </w:t>
      </w:r>
      <w:proofErr w:type="spellStart"/>
      <w:r w:rsidRPr="003A4739">
        <w:rPr>
          <w:rFonts w:ascii="Times New Roman" w:hAnsi="Times New Roman"/>
          <w:color w:val="000000" w:themeColor="text1"/>
          <w:sz w:val="18"/>
        </w:rPr>
        <w:t>Dres</w:t>
      </w:r>
      <w:proofErr w:type="spellEnd"/>
      <w:r w:rsidRPr="003A4739">
        <w:rPr>
          <w:rFonts w:ascii="Times New Roman" w:hAnsi="Times New Roman"/>
          <w:color w:val="000000" w:themeColor="text1"/>
          <w:sz w:val="18"/>
        </w:rPr>
        <w:t xml:space="preserve">.: Humberto </w:t>
      </w:r>
      <w:proofErr w:type="spellStart"/>
      <w:r w:rsidRPr="003A4739">
        <w:rPr>
          <w:rFonts w:ascii="Times New Roman" w:hAnsi="Times New Roman"/>
          <w:color w:val="000000" w:themeColor="text1"/>
          <w:sz w:val="18"/>
        </w:rPr>
        <w:t>Bottini</w:t>
      </w:r>
      <w:proofErr w:type="spellEnd"/>
      <w:r w:rsidRPr="003A4739">
        <w:rPr>
          <w:rFonts w:ascii="Times New Roman" w:hAnsi="Times New Roman"/>
          <w:color w:val="000000" w:themeColor="text1"/>
          <w:sz w:val="18"/>
        </w:rPr>
        <w:t xml:space="preserve">, Walter Héctor </w:t>
      </w:r>
      <w:proofErr w:type="spellStart"/>
      <w:r w:rsidRPr="003A4739">
        <w:rPr>
          <w:rFonts w:ascii="Times New Roman" w:hAnsi="Times New Roman"/>
          <w:color w:val="000000" w:themeColor="text1"/>
          <w:sz w:val="18"/>
        </w:rPr>
        <w:t>Carusso</w:t>
      </w:r>
      <w:proofErr w:type="spellEnd"/>
      <w:r w:rsidRPr="003A4739">
        <w:rPr>
          <w:rFonts w:ascii="Times New Roman" w:hAnsi="Times New Roman"/>
          <w:color w:val="000000" w:themeColor="text1"/>
          <w:sz w:val="18"/>
        </w:rPr>
        <w:t xml:space="preserve">, Adrián Patricio </w:t>
      </w:r>
      <w:proofErr w:type="spellStart"/>
      <w:r w:rsidRPr="003A4739">
        <w:rPr>
          <w:rFonts w:ascii="Times New Roman" w:hAnsi="Times New Roman"/>
          <w:color w:val="000000" w:themeColor="text1"/>
          <w:sz w:val="18"/>
        </w:rPr>
        <w:t>Grassi</w:t>
      </w:r>
      <w:proofErr w:type="spellEnd"/>
      <w:r w:rsidRPr="003A4739">
        <w:rPr>
          <w:rFonts w:ascii="Times New Roman" w:hAnsi="Times New Roman"/>
          <w:color w:val="000000" w:themeColor="text1"/>
          <w:sz w:val="18"/>
        </w:rPr>
        <w:t xml:space="preserve"> y Marcos Darío </w:t>
      </w:r>
      <w:proofErr w:type="spellStart"/>
      <w:r w:rsidRPr="003A4739">
        <w:rPr>
          <w:rFonts w:ascii="Times New Roman" w:hAnsi="Times New Roman"/>
          <w:color w:val="000000" w:themeColor="text1"/>
          <w:sz w:val="18"/>
        </w:rPr>
        <w:t>Vilaplana</w:t>
      </w:r>
      <w:proofErr w:type="spellEnd"/>
      <w:r w:rsidRPr="003A4739">
        <w:rPr>
          <w:rFonts w:ascii="Times New Roman" w:hAnsi="Times New Roman"/>
          <w:color w:val="000000" w:themeColor="text1"/>
          <w:sz w:val="18"/>
        </w:rPr>
        <w:t>.</w:t>
      </w:r>
    </w:p>
    <w:p w:rsidR="004B20CC" w:rsidRDefault="004B20CC" w:rsidP="009541AE">
      <w:pPr>
        <w:pStyle w:val="Textoindependiente"/>
        <w:spacing w:line="240" w:lineRule="atLeast"/>
        <w:rPr>
          <w:rFonts w:ascii="Times New Roman" w:hAnsi="Times New Roman"/>
          <w:color w:val="000000" w:themeColor="text1"/>
          <w:sz w:val="16"/>
        </w:rPr>
      </w:pPr>
    </w:p>
    <w:p w:rsidR="00C0196C" w:rsidRDefault="00C0196C" w:rsidP="009541AE">
      <w:pPr>
        <w:pStyle w:val="Textoindependiente"/>
        <w:spacing w:line="240" w:lineRule="atLeast"/>
        <w:rPr>
          <w:rFonts w:ascii="Times New Roman" w:hAnsi="Times New Roman"/>
          <w:color w:val="000000" w:themeColor="text1"/>
          <w:sz w:val="16"/>
        </w:rPr>
      </w:pPr>
    </w:p>
    <w:p w:rsidR="004B20CC" w:rsidRDefault="004B20CC" w:rsidP="004B20CC">
      <w:pPr>
        <w:pStyle w:val="Textoindependiente"/>
        <w:spacing w:line="240" w:lineRule="atLeast"/>
        <w:ind w:right="-374"/>
        <w:jc w:val="center"/>
        <w:rPr>
          <w:rFonts w:ascii="Times New Roman" w:hAnsi="Times New Roman"/>
          <w:b/>
          <w:color w:val="000000" w:themeColor="text1"/>
          <w:sz w:val="20"/>
          <w:u w:val="single"/>
        </w:rPr>
      </w:pPr>
      <w:r w:rsidRPr="003A4739">
        <w:rPr>
          <w:rFonts w:ascii="Times New Roman" w:hAnsi="Times New Roman"/>
          <w:b/>
          <w:color w:val="000000" w:themeColor="text1"/>
          <w:sz w:val="20"/>
          <w:u w:val="single"/>
        </w:rPr>
        <w:t>JUEZ DE JUZGADO EN LO CORRECCIONAL</w:t>
      </w:r>
    </w:p>
    <w:p w:rsidR="004B20CC" w:rsidRPr="003A4739" w:rsidRDefault="004B20CC" w:rsidP="004B20CC">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w:t>
      </w:r>
      <w:r>
        <w:rPr>
          <w:rFonts w:ascii="Times New Roman" w:hAnsi="Times New Roman"/>
          <w:b/>
          <w:color w:val="000000" w:themeColor="text1"/>
          <w:sz w:val="20"/>
          <w:u w:val="single"/>
        </w:rPr>
        <w:t>45</w:t>
      </w:r>
      <w:r w:rsidRPr="003A4739">
        <w:rPr>
          <w:rFonts w:ascii="Times New Roman" w:hAnsi="Times New Roman"/>
          <w:b/>
          <w:color w:val="000000" w:themeColor="text1"/>
          <w:sz w:val="20"/>
          <w:u w:val="single"/>
        </w:rPr>
        <w:t>.</w:t>
      </w:r>
      <w:r w:rsidRPr="003A4739">
        <w:rPr>
          <w:rFonts w:ascii="Times New Roman" w:hAnsi="Times New Roman"/>
          <w:color w:val="000000" w:themeColor="text1"/>
          <w:sz w:val="20"/>
        </w:rPr>
        <w:t xml:space="preserve"> Departamento Judicial L</w:t>
      </w:r>
      <w:r>
        <w:rPr>
          <w:rFonts w:ascii="Times New Roman" w:hAnsi="Times New Roman"/>
          <w:color w:val="000000" w:themeColor="text1"/>
          <w:sz w:val="20"/>
        </w:rPr>
        <w:t>a Plata</w:t>
      </w:r>
      <w:r w:rsidRPr="003A4739">
        <w:rPr>
          <w:rFonts w:ascii="Times New Roman" w:hAnsi="Times New Roman"/>
          <w:color w:val="000000" w:themeColor="text1"/>
          <w:sz w:val="20"/>
        </w:rPr>
        <w:t xml:space="preserve"> (un cargo condicional, vacante n° </w:t>
      </w:r>
      <w:r>
        <w:rPr>
          <w:rFonts w:ascii="Times New Roman" w:hAnsi="Times New Roman"/>
          <w:color w:val="000000" w:themeColor="text1"/>
          <w:sz w:val="20"/>
        </w:rPr>
        <w:t>4011</w:t>
      </w:r>
      <w:r w:rsidRPr="003A4739">
        <w:rPr>
          <w:rFonts w:ascii="Times New Roman" w:hAnsi="Times New Roman"/>
          <w:color w:val="000000" w:themeColor="text1"/>
          <w:sz w:val="20"/>
        </w:rPr>
        <w:t>) (*).</w:t>
      </w:r>
    </w:p>
    <w:p w:rsidR="004B20CC" w:rsidRPr="003A4739" w:rsidRDefault="004B20CC" w:rsidP="004B20CC">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2432.</w:t>
      </w:r>
      <w:r w:rsidRPr="003A4739">
        <w:rPr>
          <w:rFonts w:ascii="Times New Roman" w:hAnsi="Times New Roman"/>
          <w:color w:val="000000" w:themeColor="text1"/>
          <w:sz w:val="20"/>
        </w:rPr>
        <w:t xml:space="preserve"> Departamento Judicial Lomas de Zamora (un cargo condicional, vacante n° 3995) (*).</w:t>
      </w:r>
    </w:p>
    <w:p w:rsidR="004B20CC" w:rsidRPr="003A4739" w:rsidRDefault="004B20CC" w:rsidP="004B20CC">
      <w:pPr>
        <w:pStyle w:val="Textoindependiente"/>
        <w:spacing w:line="240" w:lineRule="atLeast"/>
        <w:rPr>
          <w:rFonts w:ascii="Times New Roman" w:hAnsi="Times New Roman"/>
          <w:color w:val="000000" w:themeColor="text1"/>
          <w:sz w:val="20"/>
        </w:rPr>
      </w:pPr>
      <w:r w:rsidRPr="003A4739">
        <w:rPr>
          <w:rFonts w:ascii="Times New Roman" w:hAnsi="Times New Roman"/>
          <w:b/>
          <w:color w:val="000000" w:themeColor="text1"/>
          <w:sz w:val="20"/>
          <w:u w:val="single"/>
        </w:rPr>
        <w:t>Fecha de examen</w:t>
      </w:r>
      <w:r w:rsidRPr="003A4739">
        <w:rPr>
          <w:rFonts w:ascii="Times New Roman" w:hAnsi="Times New Roman"/>
          <w:b/>
          <w:color w:val="000000" w:themeColor="text1"/>
          <w:sz w:val="20"/>
        </w:rPr>
        <w:t>:</w:t>
      </w:r>
      <w:r w:rsidRPr="003A4739">
        <w:rPr>
          <w:rFonts w:ascii="Times New Roman" w:hAnsi="Times New Roman"/>
          <w:color w:val="000000" w:themeColor="text1"/>
          <w:sz w:val="20"/>
        </w:rPr>
        <w:t xml:space="preserve"> Jueves 27 de septiembre de 2018.</w:t>
      </w:r>
    </w:p>
    <w:p w:rsidR="004B20CC" w:rsidRPr="003A4739" w:rsidRDefault="004B20CC" w:rsidP="004B20CC">
      <w:pPr>
        <w:pStyle w:val="Textoindependiente"/>
        <w:spacing w:line="240" w:lineRule="atLeast"/>
        <w:rPr>
          <w:rFonts w:ascii="Times New Roman" w:hAnsi="Times New Roman"/>
          <w:color w:val="000000" w:themeColor="text1"/>
          <w:sz w:val="18"/>
        </w:rPr>
      </w:pPr>
      <w:r w:rsidRPr="003A4739">
        <w:rPr>
          <w:rFonts w:ascii="Times New Roman" w:hAnsi="Times New Roman"/>
          <w:b/>
          <w:color w:val="000000" w:themeColor="text1"/>
          <w:sz w:val="20"/>
          <w:u w:val="single"/>
        </w:rPr>
        <w:t>Sala Examinadora</w:t>
      </w:r>
      <w:r w:rsidRPr="003A4739">
        <w:rPr>
          <w:rFonts w:ascii="Times New Roman" w:hAnsi="Times New Roman"/>
          <w:b/>
          <w:color w:val="000000" w:themeColor="text1"/>
          <w:sz w:val="16"/>
        </w:rPr>
        <w:t xml:space="preserve">: </w:t>
      </w:r>
      <w:proofErr w:type="spellStart"/>
      <w:r w:rsidRPr="003A4739">
        <w:rPr>
          <w:rFonts w:ascii="Times New Roman" w:hAnsi="Times New Roman"/>
          <w:color w:val="000000" w:themeColor="text1"/>
          <w:sz w:val="18"/>
        </w:rPr>
        <w:t>Dres</w:t>
      </w:r>
      <w:proofErr w:type="spellEnd"/>
      <w:r w:rsidRPr="003A4739">
        <w:rPr>
          <w:rFonts w:ascii="Times New Roman" w:hAnsi="Times New Roman"/>
          <w:color w:val="000000" w:themeColor="text1"/>
          <w:sz w:val="18"/>
        </w:rPr>
        <w:t xml:space="preserve">.: Humberto </w:t>
      </w:r>
      <w:proofErr w:type="spellStart"/>
      <w:r w:rsidRPr="003A4739">
        <w:rPr>
          <w:rFonts w:ascii="Times New Roman" w:hAnsi="Times New Roman"/>
          <w:color w:val="000000" w:themeColor="text1"/>
          <w:sz w:val="18"/>
        </w:rPr>
        <w:t>Bottini</w:t>
      </w:r>
      <w:proofErr w:type="spellEnd"/>
      <w:r w:rsidRPr="003A4739">
        <w:rPr>
          <w:rFonts w:ascii="Times New Roman" w:hAnsi="Times New Roman"/>
          <w:color w:val="000000" w:themeColor="text1"/>
          <w:sz w:val="18"/>
        </w:rPr>
        <w:t xml:space="preserve">, Roberto Raúl Costa, Adrián Patricio </w:t>
      </w:r>
      <w:proofErr w:type="spellStart"/>
      <w:r w:rsidRPr="003A4739">
        <w:rPr>
          <w:rFonts w:ascii="Times New Roman" w:hAnsi="Times New Roman"/>
          <w:color w:val="000000" w:themeColor="text1"/>
          <w:sz w:val="18"/>
        </w:rPr>
        <w:t>Grassi</w:t>
      </w:r>
      <w:proofErr w:type="spellEnd"/>
      <w:r w:rsidRPr="003A4739">
        <w:rPr>
          <w:rFonts w:ascii="Times New Roman" w:hAnsi="Times New Roman"/>
          <w:color w:val="000000" w:themeColor="text1"/>
          <w:sz w:val="18"/>
        </w:rPr>
        <w:t xml:space="preserve"> y María Victoria </w:t>
      </w:r>
      <w:proofErr w:type="spellStart"/>
      <w:r w:rsidRPr="003A4739">
        <w:rPr>
          <w:rFonts w:ascii="Times New Roman" w:hAnsi="Times New Roman"/>
          <w:color w:val="000000" w:themeColor="text1"/>
          <w:sz w:val="18"/>
        </w:rPr>
        <w:t>Lorences</w:t>
      </w:r>
      <w:proofErr w:type="spellEnd"/>
      <w:r w:rsidRPr="003A4739">
        <w:rPr>
          <w:rFonts w:ascii="Times New Roman" w:hAnsi="Times New Roman"/>
          <w:color w:val="000000" w:themeColor="text1"/>
          <w:sz w:val="18"/>
        </w:rPr>
        <w:t>.</w:t>
      </w:r>
    </w:p>
    <w:p w:rsidR="004B20CC" w:rsidRDefault="004B20CC" w:rsidP="004B20CC">
      <w:pPr>
        <w:pStyle w:val="Textoindependiente"/>
        <w:spacing w:line="240" w:lineRule="atLeast"/>
        <w:rPr>
          <w:rFonts w:ascii="Times New Roman" w:hAnsi="Times New Roman"/>
          <w:color w:val="000000" w:themeColor="text1"/>
          <w:sz w:val="18"/>
        </w:rPr>
      </w:pPr>
    </w:p>
    <w:p w:rsidR="00C0196C" w:rsidRPr="003A4739" w:rsidRDefault="00C0196C" w:rsidP="004B20CC">
      <w:pPr>
        <w:pStyle w:val="Textoindependiente"/>
        <w:spacing w:line="240" w:lineRule="atLeast"/>
        <w:rPr>
          <w:rFonts w:ascii="Times New Roman" w:hAnsi="Times New Roman"/>
          <w:color w:val="000000" w:themeColor="text1"/>
          <w:sz w:val="18"/>
        </w:rPr>
      </w:pPr>
    </w:p>
    <w:p w:rsidR="004B20CC" w:rsidRPr="003A4739" w:rsidRDefault="004B20CC" w:rsidP="004B20CC">
      <w:pPr>
        <w:pStyle w:val="Textoindependiente"/>
        <w:spacing w:line="240" w:lineRule="atLeast"/>
        <w:ind w:right="-374"/>
        <w:jc w:val="center"/>
        <w:rPr>
          <w:rFonts w:ascii="Times New Roman" w:hAnsi="Times New Roman"/>
          <w:b/>
          <w:color w:val="000000" w:themeColor="text1"/>
          <w:sz w:val="20"/>
          <w:u w:val="single"/>
        </w:rPr>
      </w:pPr>
      <w:r w:rsidRPr="003A4739">
        <w:rPr>
          <w:rFonts w:ascii="Times New Roman" w:hAnsi="Times New Roman"/>
          <w:b/>
          <w:color w:val="000000" w:themeColor="text1"/>
          <w:sz w:val="20"/>
          <w:u w:val="single"/>
        </w:rPr>
        <w:t>JUEZ DE CÁMARA DE APELACIÓN EN LO CIVIL Y COMERCIAL</w:t>
      </w:r>
    </w:p>
    <w:p w:rsidR="004B20CC" w:rsidRPr="003A4739" w:rsidRDefault="004B20CC" w:rsidP="004B20CC">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2433.</w:t>
      </w:r>
      <w:r w:rsidRPr="003A4739">
        <w:rPr>
          <w:rFonts w:ascii="Times New Roman" w:hAnsi="Times New Roman"/>
          <w:color w:val="000000" w:themeColor="text1"/>
          <w:sz w:val="20"/>
        </w:rPr>
        <w:t xml:space="preserve"> Departamento Judicial La Matanza (un cargo condicional, vacante n° 3996) (*).</w:t>
      </w:r>
    </w:p>
    <w:p w:rsidR="004B20CC" w:rsidRPr="003A4739" w:rsidRDefault="004B20CC" w:rsidP="004B20CC">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2434.</w:t>
      </w:r>
      <w:r w:rsidRPr="003A4739">
        <w:rPr>
          <w:rFonts w:ascii="Times New Roman" w:hAnsi="Times New Roman"/>
          <w:color w:val="000000" w:themeColor="text1"/>
          <w:sz w:val="20"/>
        </w:rPr>
        <w:t xml:space="preserve"> Depa</w:t>
      </w:r>
      <w:r>
        <w:rPr>
          <w:rFonts w:ascii="Times New Roman" w:hAnsi="Times New Roman"/>
          <w:color w:val="000000" w:themeColor="text1"/>
          <w:sz w:val="20"/>
        </w:rPr>
        <w:t>rtamento Judicial San Martín (dos</w:t>
      </w:r>
      <w:r w:rsidRPr="003A4739">
        <w:rPr>
          <w:rFonts w:ascii="Times New Roman" w:hAnsi="Times New Roman"/>
          <w:color w:val="000000" w:themeColor="text1"/>
          <w:sz w:val="20"/>
        </w:rPr>
        <w:t xml:space="preserve"> cargo</w:t>
      </w:r>
      <w:r>
        <w:rPr>
          <w:rFonts w:ascii="Times New Roman" w:hAnsi="Times New Roman"/>
          <w:color w:val="000000" w:themeColor="text1"/>
          <w:sz w:val="20"/>
        </w:rPr>
        <w:t>s</w:t>
      </w:r>
      <w:r w:rsidRPr="003A4739">
        <w:rPr>
          <w:rFonts w:ascii="Times New Roman" w:hAnsi="Times New Roman"/>
          <w:color w:val="000000" w:themeColor="text1"/>
          <w:sz w:val="20"/>
        </w:rPr>
        <w:t xml:space="preserve"> condicional</w:t>
      </w:r>
      <w:r>
        <w:rPr>
          <w:rFonts w:ascii="Times New Roman" w:hAnsi="Times New Roman"/>
          <w:color w:val="000000" w:themeColor="text1"/>
          <w:sz w:val="20"/>
        </w:rPr>
        <w:t>es</w:t>
      </w:r>
      <w:r w:rsidRPr="003A4739">
        <w:rPr>
          <w:rFonts w:ascii="Times New Roman" w:hAnsi="Times New Roman"/>
          <w:color w:val="000000" w:themeColor="text1"/>
          <w:sz w:val="20"/>
        </w:rPr>
        <w:t>, vacante</w:t>
      </w:r>
      <w:r>
        <w:rPr>
          <w:rFonts w:ascii="Times New Roman" w:hAnsi="Times New Roman"/>
          <w:color w:val="000000" w:themeColor="text1"/>
          <w:sz w:val="20"/>
        </w:rPr>
        <w:t>s</w:t>
      </w:r>
      <w:r w:rsidRPr="003A4739">
        <w:rPr>
          <w:rFonts w:ascii="Times New Roman" w:hAnsi="Times New Roman"/>
          <w:color w:val="000000" w:themeColor="text1"/>
          <w:sz w:val="20"/>
        </w:rPr>
        <w:t xml:space="preserve"> n° 3997</w:t>
      </w:r>
      <w:r>
        <w:rPr>
          <w:rFonts w:ascii="Times New Roman" w:hAnsi="Times New Roman"/>
          <w:color w:val="000000" w:themeColor="text1"/>
          <w:sz w:val="20"/>
        </w:rPr>
        <w:t xml:space="preserve"> y n° 4012)</w:t>
      </w:r>
      <w:r w:rsidRPr="003A4739">
        <w:rPr>
          <w:rFonts w:ascii="Times New Roman" w:hAnsi="Times New Roman"/>
          <w:color w:val="000000" w:themeColor="text1"/>
          <w:sz w:val="20"/>
        </w:rPr>
        <w:t xml:space="preserve"> (*).</w:t>
      </w:r>
    </w:p>
    <w:p w:rsidR="004B20CC" w:rsidRPr="003A4739" w:rsidRDefault="004B20CC" w:rsidP="004B20CC">
      <w:pPr>
        <w:pStyle w:val="Textoindependiente"/>
        <w:spacing w:line="240" w:lineRule="atLeast"/>
        <w:rPr>
          <w:rFonts w:ascii="Times New Roman" w:hAnsi="Times New Roman"/>
          <w:color w:val="000000" w:themeColor="text1"/>
          <w:sz w:val="20"/>
        </w:rPr>
      </w:pPr>
      <w:r w:rsidRPr="003A4739">
        <w:rPr>
          <w:rFonts w:ascii="Times New Roman" w:hAnsi="Times New Roman"/>
          <w:b/>
          <w:color w:val="000000" w:themeColor="text1"/>
          <w:sz w:val="20"/>
          <w:u w:val="single"/>
        </w:rPr>
        <w:t>Fecha de examen escrito</w:t>
      </w:r>
      <w:r w:rsidRPr="003A4739">
        <w:rPr>
          <w:rFonts w:ascii="Times New Roman" w:hAnsi="Times New Roman"/>
          <w:b/>
          <w:color w:val="000000" w:themeColor="text1"/>
          <w:sz w:val="20"/>
        </w:rPr>
        <w:t>:</w:t>
      </w:r>
      <w:r w:rsidRPr="003A4739">
        <w:rPr>
          <w:rFonts w:ascii="Times New Roman" w:hAnsi="Times New Roman"/>
          <w:color w:val="000000" w:themeColor="text1"/>
          <w:sz w:val="20"/>
        </w:rPr>
        <w:t xml:space="preserve"> Martes 2 de octubre de 2018.</w:t>
      </w:r>
    </w:p>
    <w:p w:rsidR="004B20CC" w:rsidRPr="003A4739" w:rsidRDefault="004B20CC" w:rsidP="004B20CC">
      <w:pPr>
        <w:pStyle w:val="Textoindependiente"/>
        <w:spacing w:line="240" w:lineRule="atLeast"/>
        <w:rPr>
          <w:rFonts w:ascii="Times New Roman" w:hAnsi="Times New Roman"/>
          <w:color w:val="000000" w:themeColor="text1"/>
          <w:sz w:val="18"/>
        </w:rPr>
      </w:pPr>
      <w:r w:rsidRPr="003A4739">
        <w:rPr>
          <w:rFonts w:ascii="Times New Roman" w:hAnsi="Times New Roman"/>
          <w:b/>
          <w:color w:val="000000" w:themeColor="text1"/>
          <w:sz w:val="20"/>
          <w:u w:val="single"/>
        </w:rPr>
        <w:t>Sala Examinadora</w:t>
      </w:r>
      <w:r w:rsidRPr="003A4739">
        <w:rPr>
          <w:rFonts w:ascii="Times New Roman" w:hAnsi="Times New Roman"/>
          <w:b/>
          <w:color w:val="000000" w:themeColor="text1"/>
          <w:sz w:val="20"/>
        </w:rPr>
        <w:t xml:space="preserve">: </w:t>
      </w:r>
      <w:proofErr w:type="spellStart"/>
      <w:r w:rsidRPr="003A4739">
        <w:rPr>
          <w:rFonts w:ascii="Times New Roman" w:hAnsi="Times New Roman"/>
          <w:color w:val="000000" w:themeColor="text1"/>
          <w:sz w:val="18"/>
        </w:rPr>
        <w:t>Dres</w:t>
      </w:r>
      <w:proofErr w:type="spellEnd"/>
      <w:r w:rsidRPr="003A4739">
        <w:rPr>
          <w:rFonts w:ascii="Times New Roman" w:hAnsi="Times New Roman"/>
          <w:color w:val="000000" w:themeColor="text1"/>
          <w:sz w:val="18"/>
        </w:rPr>
        <w:t xml:space="preserve">.: Dalton Jáuregui, Fernando Raúl López Villa, Marcelo Fabián Valle y Marcos Darío </w:t>
      </w:r>
      <w:proofErr w:type="spellStart"/>
      <w:r w:rsidRPr="003A4739">
        <w:rPr>
          <w:rFonts w:ascii="Times New Roman" w:hAnsi="Times New Roman"/>
          <w:color w:val="000000" w:themeColor="text1"/>
          <w:sz w:val="18"/>
        </w:rPr>
        <w:t>Vilaplana</w:t>
      </w:r>
      <w:proofErr w:type="spellEnd"/>
      <w:r w:rsidRPr="003A4739">
        <w:rPr>
          <w:rFonts w:ascii="Times New Roman" w:hAnsi="Times New Roman"/>
          <w:color w:val="000000" w:themeColor="text1"/>
          <w:sz w:val="18"/>
        </w:rPr>
        <w:t>.</w:t>
      </w:r>
    </w:p>
    <w:p w:rsidR="00C0196C" w:rsidRDefault="00C0196C" w:rsidP="004B20CC">
      <w:pPr>
        <w:pStyle w:val="Textoindependiente"/>
        <w:spacing w:line="240" w:lineRule="atLeast"/>
        <w:ind w:right="-374"/>
        <w:jc w:val="center"/>
        <w:rPr>
          <w:rFonts w:ascii="Times New Roman" w:hAnsi="Times New Roman"/>
          <w:b/>
          <w:color w:val="000000" w:themeColor="text1"/>
          <w:sz w:val="20"/>
          <w:u w:val="single"/>
        </w:rPr>
      </w:pPr>
    </w:p>
    <w:p w:rsidR="004B20CC" w:rsidRPr="003A4739" w:rsidRDefault="004B20CC" w:rsidP="004B20CC">
      <w:pPr>
        <w:pStyle w:val="Textoindependiente"/>
        <w:spacing w:line="240" w:lineRule="atLeast"/>
        <w:ind w:right="-374"/>
        <w:jc w:val="center"/>
        <w:rPr>
          <w:rFonts w:ascii="Times New Roman" w:hAnsi="Times New Roman"/>
          <w:b/>
          <w:color w:val="000000" w:themeColor="text1"/>
          <w:sz w:val="20"/>
          <w:u w:val="single"/>
        </w:rPr>
      </w:pPr>
      <w:r w:rsidRPr="003A4739">
        <w:rPr>
          <w:rFonts w:ascii="Times New Roman" w:hAnsi="Times New Roman"/>
          <w:b/>
          <w:color w:val="000000" w:themeColor="text1"/>
          <w:sz w:val="20"/>
          <w:u w:val="single"/>
        </w:rPr>
        <w:t>JUEZ DE CÁMARA DE APELACIÓN Y GARANTÍAS EN LO PENAL</w:t>
      </w:r>
    </w:p>
    <w:p w:rsidR="004B20CC" w:rsidRDefault="004B20CC" w:rsidP="004B20CC">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2436.</w:t>
      </w:r>
      <w:r w:rsidRPr="003A4739">
        <w:rPr>
          <w:rFonts w:ascii="Times New Roman" w:hAnsi="Times New Roman"/>
          <w:color w:val="000000" w:themeColor="text1"/>
          <w:sz w:val="20"/>
        </w:rPr>
        <w:t xml:space="preserve"> Departamento Judicial Azul (un cargo condicional, vacante n° 3999) (*).</w:t>
      </w:r>
    </w:p>
    <w:p w:rsidR="004B20CC" w:rsidRPr="003A4739" w:rsidRDefault="004B20CC" w:rsidP="004B20CC">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w:t>
      </w:r>
      <w:r>
        <w:rPr>
          <w:rFonts w:ascii="Times New Roman" w:hAnsi="Times New Roman"/>
          <w:b/>
          <w:color w:val="000000" w:themeColor="text1"/>
          <w:sz w:val="20"/>
          <w:u w:val="single"/>
        </w:rPr>
        <w:t>46</w:t>
      </w:r>
      <w:r w:rsidRPr="003A4739">
        <w:rPr>
          <w:rFonts w:ascii="Times New Roman" w:hAnsi="Times New Roman"/>
          <w:b/>
          <w:color w:val="000000" w:themeColor="text1"/>
          <w:sz w:val="20"/>
          <w:u w:val="single"/>
        </w:rPr>
        <w:t>.</w:t>
      </w:r>
      <w:r w:rsidRPr="003A4739">
        <w:rPr>
          <w:rFonts w:ascii="Times New Roman" w:hAnsi="Times New Roman"/>
          <w:color w:val="000000" w:themeColor="text1"/>
          <w:sz w:val="20"/>
        </w:rPr>
        <w:t xml:space="preserve"> Departamento Judicial </w:t>
      </w:r>
      <w:r>
        <w:rPr>
          <w:rFonts w:ascii="Times New Roman" w:hAnsi="Times New Roman"/>
          <w:color w:val="000000" w:themeColor="text1"/>
          <w:sz w:val="20"/>
        </w:rPr>
        <w:t>La Plata</w:t>
      </w:r>
      <w:r w:rsidRPr="003A4739">
        <w:rPr>
          <w:rFonts w:ascii="Times New Roman" w:hAnsi="Times New Roman"/>
          <w:color w:val="000000" w:themeColor="text1"/>
          <w:sz w:val="20"/>
        </w:rPr>
        <w:t xml:space="preserve"> (un cargo condicional, vacante n°</w:t>
      </w:r>
      <w:r>
        <w:rPr>
          <w:rFonts w:ascii="Times New Roman" w:hAnsi="Times New Roman"/>
          <w:color w:val="000000" w:themeColor="text1"/>
          <w:sz w:val="20"/>
        </w:rPr>
        <w:t xml:space="preserve"> 4013</w:t>
      </w:r>
      <w:r w:rsidRPr="003A4739">
        <w:rPr>
          <w:rFonts w:ascii="Times New Roman" w:hAnsi="Times New Roman"/>
          <w:color w:val="000000" w:themeColor="text1"/>
          <w:sz w:val="20"/>
        </w:rPr>
        <w:t>) (*).</w:t>
      </w:r>
    </w:p>
    <w:p w:rsidR="004B20CC" w:rsidRPr="003A4739" w:rsidRDefault="004B20CC" w:rsidP="004B20CC">
      <w:pPr>
        <w:pStyle w:val="Textoindependiente"/>
        <w:spacing w:line="240" w:lineRule="atLeast"/>
        <w:rPr>
          <w:rFonts w:ascii="Times New Roman" w:hAnsi="Times New Roman"/>
          <w:color w:val="000000" w:themeColor="text1"/>
          <w:sz w:val="20"/>
        </w:rPr>
      </w:pPr>
      <w:r w:rsidRPr="003A4739">
        <w:rPr>
          <w:rFonts w:ascii="Times New Roman" w:hAnsi="Times New Roman"/>
          <w:b/>
          <w:color w:val="000000" w:themeColor="text1"/>
          <w:sz w:val="20"/>
          <w:u w:val="single"/>
        </w:rPr>
        <w:t>Fecha del examen escrito</w:t>
      </w:r>
      <w:r w:rsidRPr="003A4739">
        <w:rPr>
          <w:rFonts w:ascii="Times New Roman" w:hAnsi="Times New Roman"/>
          <w:b/>
          <w:color w:val="000000" w:themeColor="text1"/>
          <w:sz w:val="20"/>
        </w:rPr>
        <w:t>:</w:t>
      </w:r>
      <w:r w:rsidRPr="003A4739">
        <w:rPr>
          <w:rFonts w:ascii="Times New Roman" w:hAnsi="Times New Roman"/>
          <w:color w:val="000000" w:themeColor="text1"/>
          <w:sz w:val="20"/>
        </w:rPr>
        <w:t xml:space="preserve"> Martes 9 de octubre de 2018.</w:t>
      </w:r>
    </w:p>
    <w:p w:rsidR="004B20CC" w:rsidRPr="003A4739" w:rsidRDefault="004B20CC" w:rsidP="004B20CC">
      <w:pPr>
        <w:pStyle w:val="Textoindependiente"/>
        <w:rPr>
          <w:rFonts w:ascii="Times New Roman" w:hAnsi="Times New Roman"/>
          <w:color w:val="000000" w:themeColor="text1"/>
          <w:sz w:val="18"/>
        </w:rPr>
      </w:pPr>
      <w:r w:rsidRPr="003A4739">
        <w:rPr>
          <w:rFonts w:ascii="Times New Roman" w:hAnsi="Times New Roman"/>
          <w:b/>
          <w:color w:val="000000" w:themeColor="text1"/>
          <w:sz w:val="20"/>
          <w:u w:val="single"/>
        </w:rPr>
        <w:t>Sala Examinadora</w:t>
      </w:r>
      <w:r w:rsidRPr="003A4739">
        <w:rPr>
          <w:rFonts w:ascii="Times New Roman" w:hAnsi="Times New Roman"/>
          <w:b/>
          <w:color w:val="000000" w:themeColor="text1"/>
          <w:sz w:val="16"/>
        </w:rPr>
        <w:t xml:space="preserve">: </w:t>
      </w:r>
      <w:proofErr w:type="spellStart"/>
      <w:r w:rsidRPr="003A4739">
        <w:rPr>
          <w:rFonts w:ascii="Times New Roman" w:hAnsi="Times New Roman"/>
          <w:color w:val="000000" w:themeColor="text1"/>
          <w:sz w:val="18"/>
        </w:rPr>
        <w:t>Dres</w:t>
      </w:r>
      <w:proofErr w:type="spellEnd"/>
      <w:r w:rsidRPr="003A4739">
        <w:rPr>
          <w:rFonts w:ascii="Times New Roman" w:hAnsi="Times New Roman"/>
          <w:color w:val="000000" w:themeColor="text1"/>
          <w:sz w:val="18"/>
        </w:rPr>
        <w:t xml:space="preserve">.: Lisandro Emilio Bonelli, Humberto </w:t>
      </w:r>
      <w:proofErr w:type="spellStart"/>
      <w:r w:rsidRPr="003A4739">
        <w:rPr>
          <w:rFonts w:ascii="Times New Roman" w:hAnsi="Times New Roman"/>
          <w:color w:val="000000" w:themeColor="text1"/>
          <w:sz w:val="18"/>
        </w:rPr>
        <w:t>Bottini</w:t>
      </w:r>
      <w:proofErr w:type="spellEnd"/>
      <w:r w:rsidRPr="003A4739">
        <w:rPr>
          <w:rFonts w:ascii="Times New Roman" w:hAnsi="Times New Roman"/>
          <w:color w:val="000000" w:themeColor="text1"/>
          <w:sz w:val="18"/>
        </w:rPr>
        <w:t xml:space="preserve">, Adrián Patricio </w:t>
      </w:r>
      <w:proofErr w:type="spellStart"/>
      <w:r w:rsidRPr="003A4739">
        <w:rPr>
          <w:rFonts w:ascii="Times New Roman" w:hAnsi="Times New Roman"/>
          <w:color w:val="000000" w:themeColor="text1"/>
          <w:sz w:val="18"/>
        </w:rPr>
        <w:t>Grassi</w:t>
      </w:r>
      <w:proofErr w:type="spellEnd"/>
      <w:r w:rsidRPr="003A4739">
        <w:rPr>
          <w:rFonts w:ascii="Times New Roman" w:hAnsi="Times New Roman"/>
          <w:color w:val="000000" w:themeColor="text1"/>
          <w:sz w:val="18"/>
        </w:rPr>
        <w:t xml:space="preserve"> y José Luis </w:t>
      </w:r>
      <w:proofErr w:type="spellStart"/>
      <w:r w:rsidRPr="003A4739">
        <w:rPr>
          <w:rFonts w:ascii="Times New Roman" w:hAnsi="Times New Roman"/>
          <w:color w:val="000000" w:themeColor="text1"/>
          <w:sz w:val="18"/>
        </w:rPr>
        <w:t>Lassalle</w:t>
      </w:r>
      <w:proofErr w:type="spellEnd"/>
      <w:r w:rsidRPr="003A4739">
        <w:rPr>
          <w:rFonts w:ascii="Times New Roman" w:hAnsi="Times New Roman"/>
          <w:color w:val="000000" w:themeColor="text1"/>
          <w:sz w:val="18"/>
        </w:rPr>
        <w:t>.</w:t>
      </w:r>
    </w:p>
    <w:p w:rsidR="004B20CC" w:rsidRPr="003A4739" w:rsidRDefault="004B20CC" w:rsidP="004B20CC">
      <w:pPr>
        <w:pStyle w:val="Textoindependiente"/>
        <w:rPr>
          <w:rFonts w:ascii="Times New Roman" w:hAnsi="Times New Roman"/>
          <w:color w:val="000000" w:themeColor="text1"/>
          <w:sz w:val="8"/>
        </w:rPr>
      </w:pPr>
    </w:p>
    <w:p w:rsidR="004B20CC" w:rsidRPr="003A4739" w:rsidRDefault="004B20CC" w:rsidP="004B20CC">
      <w:pPr>
        <w:pStyle w:val="Textoindependiente"/>
        <w:rPr>
          <w:rFonts w:ascii="Times New Roman" w:hAnsi="Times New Roman"/>
          <w:color w:val="000000" w:themeColor="text1"/>
          <w:sz w:val="8"/>
        </w:rPr>
      </w:pPr>
    </w:p>
    <w:p w:rsidR="000F74DD" w:rsidRPr="003A4739" w:rsidRDefault="000F74DD" w:rsidP="009541AE">
      <w:pPr>
        <w:pStyle w:val="Textoindependiente"/>
        <w:jc w:val="center"/>
        <w:rPr>
          <w:rFonts w:ascii="Times New Roman" w:hAnsi="Times New Roman"/>
          <w:b/>
          <w:color w:val="000000" w:themeColor="text1"/>
          <w:sz w:val="8"/>
          <w:u w:val="single"/>
          <w:lang w:val="es-ES"/>
        </w:rPr>
      </w:pPr>
    </w:p>
    <w:p w:rsidR="009541AE" w:rsidRPr="003A4739" w:rsidRDefault="009541AE" w:rsidP="009541AE">
      <w:pPr>
        <w:pStyle w:val="Textoindependiente"/>
        <w:jc w:val="center"/>
        <w:rPr>
          <w:rFonts w:ascii="Times New Roman" w:hAnsi="Times New Roman"/>
          <w:b/>
          <w:color w:val="000000" w:themeColor="text1"/>
          <w:sz w:val="20"/>
          <w:u w:val="single"/>
          <w:lang w:val="es-ES"/>
        </w:rPr>
      </w:pPr>
      <w:r w:rsidRPr="003A4739">
        <w:rPr>
          <w:rFonts w:ascii="Times New Roman" w:hAnsi="Times New Roman"/>
          <w:b/>
          <w:color w:val="000000" w:themeColor="text1"/>
          <w:sz w:val="20"/>
          <w:u w:val="single"/>
          <w:lang w:val="es-ES"/>
        </w:rPr>
        <w:t>JUEZ DE TRIBUNAL EN LO CRIMINAL</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2442.</w:t>
      </w:r>
      <w:r w:rsidRPr="003A4739">
        <w:rPr>
          <w:rFonts w:ascii="Times New Roman" w:hAnsi="Times New Roman"/>
          <w:color w:val="000000" w:themeColor="text1"/>
          <w:sz w:val="20"/>
        </w:rPr>
        <w:t xml:space="preserve"> Departamento Judicial Bahía Blanca (un cargo condicional, vacante n° 4007)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2443.</w:t>
      </w:r>
      <w:r w:rsidRPr="003A4739">
        <w:rPr>
          <w:rFonts w:ascii="Times New Roman" w:hAnsi="Times New Roman"/>
          <w:color w:val="000000" w:themeColor="text1"/>
          <w:sz w:val="20"/>
        </w:rPr>
        <w:t xml:space="preserve"> Departamento Judicial Mercedes  (un cargo condicional, vacante n° 4008)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2444.</w:t>
      </w:r>
      <w:r w:rsidRPr="003A4739">
        <w:rPr>
          <w:rFonts w:ascii="Times New Roman" w:hAnsi="Times New Roman"/>
          <w:color w:val="000000" w:themeColor="text1"/>
          <w:sz w:val="20"/>
        </w:rPr>
        <w:t xml:space="preserve"> Departamento Judicial Quilmes  (un cargo condicional, vacante n° 4009) (*).</w:t>
      </w:r>
    </w:p>
    <w:p w:rsidR="009541AE" w:rsidRPr="003A4739" w:rsidRDefault="009541AE" w:rsidP="009541AE">
      <w:pPr>
        <w:pStyle w:val="Textoindependiente"/>
        <w:ind w:right="-374"/>
        <w:rPr>
          <w:rFonts w:ascii="Times New Roman" w:hAnsi="Times New Roman"/>
          <w:color w:val="000000" w:themeColor="text1"/>
          <w:sz w:val="20"/>
        </w:rPr>
      </w:pPr>
      <w:r w:rsidRPr="003A4739">
        <w:rPr>
          <w:rFonts w:ascii="Times New Roman" w:hAnsi="Times New Roman"/>
          <w:b/>
          <w:color w:val="000000" w:themeColor="text1"/>
          <w:sz w:val="20"/>
          <w:u w:val="single"/>
        </w:rPr>
        <w:t>Concurso N° 2439.</w:t>
      </w:r>
      <w:r w:rsidRPr="003A4739">
        <w:rPr>
          <w:rFonts w:ascii="Times New Roman" w:hAnsi="Times New Roman"/>
          <w:color w:val="000000" w:themeColor="text1"/>
          <w:sz w:val="20"/>
        </w:rPr>
        <w:t xml:space="preserve"> Departamento Judicial Zárate-Campana  (dos cargos condicionales, vacantes n° 4002 y 4010) (*).</w:t>
      </w:r>
    </w:p>
    <w:p w:rsidR="009541AE" w:rsidRPr="003A4739" w:rsidRDefault="009541AE" w:rsidP="009541AE">
      <w:pPr>
        <w:pStyle w:val="Textoindependiente"/>
        <w:rPr>
          <w:rFonts w:ascii="Times New Roman" w:hAnsi="Times New Roman"/>
          <w:color w:val="000000" w:themeColor="text1"/>
          <w:sz w:val="20"/>
        </w:rPr>
      </w:pPr>
      <w:r w:rsidRPr="003A4739">
        <w:rPr>
          <w:rFonts w:ascii="Times New Roman" w:hAnsi="Times New Roman"/>
          <w:b/>
          <w:color w:val="000000" w:themeColor="text1"/>
          <w:sz w:val="20"/>
          <w:u w:val="single"/>
        </w:rPr>
        <w:t>Fecha de examen</w:t>
      </w:r>
      <w:r w:rsidRPr="003A4739">
        <w:rPr>
          <w:rFonts w:ascii="Times New Roman" w:hAnsi="Times New Roman"/>
          <w:b/>
          <w:color w:val="000000" w:themeColor="text1"/>
          <w:sz w:val="20"/>
        </w:rPr>
        <w:t xml:space="preserve">: </w:t>
      </w:r>
      <w:r w:rsidRPr="003A4739">
        <w:rPr>
          <w:rFonts w:ascii="Times New Roman" w:hAnsi="Times New Roman"/>
          <w:color w:val="000000" w:themeColor="text1"/>
          <w:sz w:val="20"/>
        </w:rPr>
        <w:t>Jueves 18 de octubre de 2018.</w:t>
      </w:r>
    </w:p>
    <w:p w:rsidR="009541AE" w:rsidRDefault="009541AE" w:rsidP="009541AE">
      <w:pPr>
        <w:pStyle w:val="Textoindependiente"/>
        <w:spacing w:line="240" w:lineRule="atLeast"/>
        <w:rPr>
          <w:rFonts w:ascii="Times New Roman" w:hAnsi="Times New Roman"/>
          <w:color w:val="000000" w:themeColor="text1"/>
          <w:sz w:val="18"/>
        </w:rPr>
      </w:pPr>
      <w:r w:rsidRPr="003A4739">
        <w:rPr>
          <w:rFonts w:ascii="Times New Roman" w:hAnsi="Times New Roman"/>
          <w:b/>
          <w:color w:val="000000" w:themeColor="text1"/>
          <w:sz w:val="20"/>
          <w:u w:val="single"/>
        </w:rPr>
        <w:t>Sala Examinadora</w:t>
      </w:r>
      <w:r w:rsidRPr="003A4739">
        <w:rPr>
          <w:rFonts w:ascii="Times New Roman" w:hAnsi="Times New Roman"/>
          <w:b/>
          <w:color w:val="000000" w:themeColor="text1"/>
          <w:sz w:val="16"/>
        </w:rPr>
        <w:t xml:space="preserve">: </w:t>
      </w:r>
      <w:proofErr w:type="spellStart"/>
      <w:r w:rsidRPr="003A4739">
        <w:rPr>
          <w:rFonts w:ascii="Times New Roman" w:hAnsi="Times New Roman"/>
          <w:color w:val="000000" w:themeColor="text1"/>
          <w:sz w:val="18"/>
        </w:rPr>
        <w:t>Dres</w:t>
      </w:r>
      <w:proofErr w:type="spellEnd"/>
      <w:r w:rsidRPr="003A4739">
        <w:rPr>
          <w:rFonts w:ascii="Times New Roman" w:hAnsi="Times New Roman"/>
          <w:color w:val="000000" w:themeColor="text1"/>
          <w:sz w:val="18"/>
        </w:rPr>
        <w:t xml:space="preserve">.: Humberto </w:t>
      </w:r>
      <w:proofErr w:type="spellStart"/>
      <w:r w:rsidRPr="003A4739">
        <w:rPr>
          <w:rFonts w:ascii="Times New Roman" w:hAnsi="Times New Roman"/>
          <w:color w:val="000000" w:themeColor="text1"/>
          <w:sz w:val="18"/>
        </w:rPr>
        <w:t>Bottini</w:t>
      </w:r>
      <w:proofErr w:type="spellEnd"/>
      <w:r w:rsidRPr="003A4739">
        <w:rPr>
          <w:rFonts w:ascii="Times New Roman" w:hAnsi="Times New Roman"/>
          <w:color w:val="000000" w:themeColor="text1"/>
          <w:sz w:val="18"/>
        </w:rPr>
        <w:t xml:space="preserve">, Adrián Patricio </w:t>
      </w:r>
      <w:proofErr w:type="spellStart"/>
      <w:r w:rsidRPr="003A4739">
        <w:rPr>
          <w:rFonts w:ascii="Times New Roman" w:hAnsi="Times New Roman"/>
          <w:color w:val="000000" w:themeColor="text1"/>
          <w:sz w:val="18"/>
        </w:rPr>
        <w:t>Grassi</w:t>
      </w:r>
      <w:proofErr w:type="spellEnd"/>
      <w:r w:rsidRPr="003A4739">
        <w:rPr>
          <w:rFonts w:ascii="Times New Roman" w:hAnsi="Times New Roman"/>
          <w:color w:val="000000" w:themeColor="text1"/>
          <w:sz w:val="18"/>
        </w:rPr>
        <w:t>,  Dalton Jáuregui y</w:t>
      </w:r>
      <w:r w:rsidR="00C57497">
        <w:rPr>
          <w:rFonts w:ascii="Times New Roman" w:hAnsi="Times New Roman"/>
          <w:color w:val="000000" w:themeColor="text1"/>
          <w:sz w:val="18"/>
        </w:rPr>
        <w:t xml:space="preserve"> Damián Alcides </w:t>
      </w:r>
      <w:proofErr w:type="spellStart"/>
      <w:r w:rsidR="00C57497">
        <w:rPr>
          <w:rFonts w:ascii="Times New Roman" w:hAnsi="Times New Roman"/>
          <w:color w:val="000000" w:themeColor="text1"/>
          <w:sz w:val="18"/>
        </w:rPr>
        <w:t>Pimpinatti</w:t>
      </w:r>
      <w:proofErr w:type="spellEnd"/>
      <w:r w:rsidRPr="003A4739">
        <w:rPr>
          <w:rFonts w:ascii="Times New Roman" w:hAnsi="Times New Roman"/>
          <w:color w:val="000000" w:themeColor="text1"/>
          <w:sz w:val="18"/>
        </w:rPr>
        <w:t>.</w:t>
      </w:r>
    </w:p>
    <w:p w:rsidR="00C0196C" w:rsidRDefault="00C0196C" w:rsidP="009541AE">
      <w:pPr>
        <w:pStyle w:val="Textoindependiente"/>
        <w:spacing w:line="240" w:lineRule="atLeast"/>
        <w:rPr>
          <w:rFonts w:ascii="Times New Roman" w:hAnsi="Times New Roman"/>
          <w:color w:val="000000" w:themeColor="text1"/>
          <w:sz w:val="18"/>
        </w:rPr>
      </w:pPr>
    </w:p>
    <w:p w:rsidR="00C0196C" w:rsidRDefault="00C0196C" w:rsidP="009541AE">
      <w:pPr>
        <w:pStyle w:val="Textoindependiente"/>
        <w:spacing w:line="240" w:lineRule="atLeast"/>
        <w:rPr>
          <w:rFonts w:ascii="Times New Roman" w:hAnsi="Times New Roman"/>
          <w:color w:val="000000" w:themeColor="text1"/>
          <w:sz w:val="18"/>
        </w:rPr>
      </w:pPr>
    </w:p>
    <w:p w:rsidR="00C0196C" w:rsidRPr="003A4739" w:rsidRDefault="00C0196C" w:rsidP="009541AE">
      <w:pPr>
        <w:pStyle w:val="Textoindependiente"/>
        <w:spacing w:line="240" w:lineRule="atLeast"/>
        <w:rPr>
          <w:rFonts w:ascii="Times New Roman" w:hAnsi="Times New Roman"/>
          <w:color w:val="000000" w:themeColor="text1"/>
          <w:sz w:val="16"/>
        </w:rPr>
      </w:pPr>
    </w:p>
    <w:p w:rsidR="009541AE" w:rsidRDefault="009541AE" w:rsidP="009541AE">
      <w:pPr>
        <w:pStyle w:val="Textoindependiente"/>
        <w:rPr>
          <w:rFonts w:ascii="Times New Roman" w:hAnsi="Times New Roman"/>
          <w:color w:val="000000" w:themeColor="text1"/>
          <w:sz w:val="16"/>
        </w:rPr>
      </w:pPr>
    </w:p>
    <w:p w:rsidR="004B20CC" w:rsidRDefault="004B20CC" w:rsidP="009541AE">
      <w:pPr>
        <w:pStyle w:val="Textoindependiente"/>
        <w:rPr>
          <w:rFonts w:ascii="Times New Roman" w:hAnsi="Times New Roman"/>
          <w:color w:val="000000" w:themeColor="text1"/>
          <w:sz w:val="16"/>
        </w:rPr>
      </w:pPr>
    </w:p>
    <w:p w:rsidR="00C0196C" w:rsidRDefault="00C0196C" w:rsidP="009541AE">
      <w:pPr>
        <w:pStyle w:val="Textoindependiente"/>
        <w:rPr>
          <w:rFonts w:ascii="Times New Roman" w:hAnsi="Times New Roman"/>
          <w:color w:val="000000" w:themeColor="text1"/>
          <w:sz w:val="16"/>
        </w:rPr>
      </w:pPr>
    </w:p>
    <w:p w:rsidR="00C0196C" w:rsidRDefault="00C0196C" w:rsidP="009541AE">
      <w:pPr>
        <w:pStyle w:val="Textoindependiente"/>
        <w:rPr>
          <w:rFonts w:ascii="Times New Roman" w:hAnsi="Times New Roman"/>
          <w:color w:val="000000" w:themeColor="text1"/>
          <w:sz w:val="16"/>
        </w:rPr>
      </w:pPr>
    </w:p>
    <w:p w:rsidR="00C0196C" w:rsidRDefault="00C0196C" w:rsidP="009541AE">
      <w:pPr>
        <w:pStyle w:val="Textoindependiente"/>
        <w:rPr>
          <w:rFonts w:ascii="Times New Roman" w:hAnsi="Times New Roman"/>
          <w:color w:val="000000" w:themeColor="text1"/>
          <w:sz w:val="16"/>
        </w:rPr>
      </w:pPr>
    </w:p>
    <w:p w:rsidR="00C0196C" w:rsidRDefault="00C0196C" w:rsidP="009541AE">
      <w:pPr>
        <w:pStyle w:val="Textoindependiente"/>
        <w:rPr>
          <w:rFonts w:ascii="Times New Roman" w:hAnsi="Times New Roman"/>
          <w:color w:val="000000" w:themeColor="text1"/>
          <w:sz w:val="16"/>
        </w:rPr>
      </w:pPr>
    </w:p>
    <w:p w:rsidR="00FF4E12" w:rsidRDefault="00FF4E12" w:rsidP="00A95532">
      <w:pPr>
        <w:pStyle w:val="Textoindependiente"/>
        <w:jc w:val="center"/>
        <w:rPr>
          <w:rFonts w:ascii="Times New Roman" w:hAnsi="Times New Roman"/>
          <w:b/>
          <w:color w:val="000000" w:themeColor="text1"/>
          <w:sz w:val="16"/>
        </w:rPr>
      </w:pPr>
    </w:p>
    <w:p w:rsidR="00FF4E12" w:rsidRDefault="00FF4E12" w:rsidP="00A95532">
      <w:pPr>
        <w:pStyle w:val="Textoindependiente"/>
        <w:jc w:val="center"/>
        <w:rPr>
          <w:rFonts w:ascii="Times New Roman" w:hAnsi="Times New Roman"/>
          <w:b/>
          <w:color w:val="000000" w:themeColor="text1"/>
          <w:sz w:val="16"/>
        </w:rPr>
      </w:pPr>
    </w:p>
    <w:p w:rsidR="00A95532" w:rsidRPr="003A4739" w:rsidRDefault="00C0196C" w:rsidP="00A95532">
      <w:pPr>
        <w:pStyle w:val="Textoindependiente"/>
        <w:jc w:val="center"/>
        <w:rPr>
          <w:rFonts w:ascii="Times New Roman" w:hAnsi="Times New Roman"/>
          <w:b/>
          <w:color w:val="000000" w:themeColor="text1"/>
          <w:sz w:val="16"/>
        </w:rPr>
      </w:pPr>
      <w:r>
        <w:rPr>
          <w:rFonts w:ascii="Times New Roman" w:hAnsi="Times New Roman"/>
          <w:b/>
          <w:color w:val="000000" w:themeColor="text1"/>
          <w:sz w:val="16"/>
        </w:rPr>
        <w:t>I</w:t>
      </w:r>
      <w:r w:rsidR="00A95532" w:rsidRPr="003A4739">
        <w:rPr>
          <w:rFonts w:ascii="Times New Roman" w:hAnsi="Times New Roman"/>
          <w:b/>
          <w:color w:val="000000" w:themeColor="text1"/>
          <w:sz w:val="16"/>
        </w:rPr>
        <w:t>MPORTANTE:</w:t>
      </w:r>
    </w:p>
    <w:p w:rsidR="00A95532" w:rsidRPr="003A4739" w:rsidRDefault="00A95532" w:rsidP="00A95532">
      <w:pPr>
        <w:numPr>
          <w:ilvl w:val="0"/>
          <w:numId w:val="1"/>
        </w:numPr>
        <w:jc w:val="both"/>
        <w:rPr>
          <w:color w:val="000000" w:themeColor="text1"/>
          <w:sz w:val="16"/>
        </w:rPr>
      </w:pPr>
      <w:r w:rsidRPr="003A4739">
        <w:rPr>
          <w:color w:val="000000" w:themeColor="text1"/>
          <w:sz w:val="16"/>
        </w:rPr>
        <w:t>Para participar en los concursos deberá haber cumplimentado la inscripción al Registro de Aspirantes a la Magistratura. Los formularios de inscripción al Registro de Aspirantes a la Magistratura -y reglamentos-, podrán ser obtenidos en la página web del Organismo (</w:t>
      </w:r>
      <w:r w:rsidRPr="003A4739">
        <w:rPr>
          <w:b/>
          <w:color w:val="000000" w:themeColor="text1"/>
          <w:sz w:val="16"/>
        </w:rPr>
        <w:t>www.cmagistratura.gba.gov.ar)</w:t>
      </w:r>
      <w:r w:rsidRPr="003A4739">
        <w:rPr>
          <w:color w:val="000000" w:themeColor="text1"/>
          <w:sz w:val="16"/>
        </w:rPr>
        <w:t xml:space="preserve"> o retirados en la sede del Consejo de la Magistratura, Diagonal 79 n° 910 de la ciudad de La Plata y serán recibidos en dicha sede, los días hábiles durante el horario de atención.</w:t>
      </w:r>
    </w:p>
    <w:p w:rsidR="00A95532" w:rsidRPr="003A4739" w:rsidRDefault="00A95532" w:rsidP="00A95532">
      <w:pPr>
        <w:numPr>
          <w:ilvl w:val="0"/>
          <w:numId w:val="1"/>
        </w:numPr>
        <w:jc w:val="both"/>
        <w:rPr>
          <w:color w:val="000000" w:themeColor="text1"/>
          <w:sz w:val="16"/>
        </w:rPr>
      </w:pPr>
      <w:r w:rsidRPr="003A4739">
        <w:rPr>
          <w:color w:val="000000" w:themeColor="text1"/>
          <w:sz w:val="16"/>
        </w:rPr>
        <w:t xml:space="preserve">No se recibirán postulaciones de quienes, al momento de la inscripción, no cumplan los requisitos legales y constitucionales (v. artículos  </w:t>
      </w:r>
      <w:r w:rsidR="00C0196C">
        <w:rPr>
          <w:color w:val="000000" w:themeColor="text1"/>
          <w:sz w:val="16"/>
        </w:rPr>
        <w:t xml:space="preserve">177, </w:t>
      </w:r>
      <w:r w:rsidRPr="003A4739">
        <w:rPr>
          <w:color w:val="000000" w:themeColor="text1"/>
          <w:sz w:val="16"/>
        </w:rPr>
        <w:t xml:space="preserve">178, 181, 189 </w:t>
      </w:r>
      <w:r w:rsidR="00EF2B62">
        <w:rPr>
          <w:color w:val="000000" w:themeColor="text1"/>
          <w:sz w:val="16"/>
        </w:rPr>
        <w:t xml:space="preserve"> </w:t>
      </w:r>
      <w:r w:rsidRPr="003A4739">
        <w:rPr>
          <w:color w:val="000000" w:themeColor="text1"/>
          <w:sz w:val="16"/>
        </w:rPr>
        <w:t xml:space="preserve">y </w:t>
      </w:r>
      <w:proofErr w:type="spellStart"/>
      <w:r w:rsidRPr="003A4739">
        <w:rPr>
          <w:color w:val="000000" w:themeColor="text1"/>
          <w:sz w:val="16"/>
        </w:rPr>
        <w:t>cc</w:t>
      </w:r>
      <w:proofErr w:type="spellEnd"/>
      <w:r w:rsidRPr="003A4739">
        <w:rPr>
          <w:color w:val="000000" w:themeColor="text1"/>
          <w:sz w:val="16"/>
        </w:rPr>
        <w:t>. de la Constitución de la Provincia de Buenos Aires) para su aspiración a los cargos concursados o los recaudos establecidos en el artículo octavo del Reglamento del Consejo de la Magistratura.</w:t>
      </w:r>
    </w:p>
    <w:p w:rsidR="00A95532" w:rsidRPr="003A4739" w:rsidRDefault="00A95532" w:rsidP="00A95532">
      <w:pPr>
        <w:numPr>
          <w:ilvl w:val="0"/>
          <w:numId w:val="1"/>
        </w:numPr>
        <w:jc w:val="both"/>
        <w:rPr>
          <w:b/>
          <w:color w:val="000000" w:themeColor="text1"/>
          <w:sz w:val="16"/>
        </w:rPr>
      </w:pPr>
      <w:r w:rsidRPr="003A4739">
        <w:rPr>
          <w:b/>
          <w:color w:val="000000" w:themeColor="text1"/>
          <w:sz w:val="16"/>
        </w:rPr>
        <w:t>Quien postule a los concursos convocados deberá presentar, al momento de inscribirse a concurso, una declaración jurada que establezca que en caso de ser designado para el cargo que se postula fijará su residencia de acuerdo a lo dispuesto en el Acta 618 del 15 de agosto de 2011, que en su parte pertinente establece que los postulantes se deberán “radicar en un radio no mayor de cien (100) kilómetros del lugar de asiento del Órgano concursado”.</w:t>
      </w:r>
    </w:p>
    <w:p w:rsidR="00A95532" w:rsidRPr="003A4739" w:rsidRDefault="00A95532" w:rsidP="00A95532">
      <w:pPr>
        <w:numPr>
          <w:ilvl w:val="0"/>
          <w:numId w:val="1"/>
        </w:numPr>
        <w:jc w:val="both"/>
        <w:rPr>
          <w:color w:val="000000" w:themeColor="text1"/>
          <w:sz w:val="16"/>
        </w:rPr>
      </w:pPr>
      <w:r w:rsidRPr="003A4739">
        <w:rPr>
          <w:b/>
          <w:color w:val="000000" w:themeColor="text1"/>
          <w:sz w:val="16"/>
        </w:rPr>
        <w:t xml:space="preserve">Quien haya tomado posesión de un cargo en el cual hubiera intervenido el Consejo de la Magistratura para su selección, no podrá postularse para cubrir otro hasta tanto no hubieran transcurrido cuatro (4) años contados a partir de la mencionada toma de posesión y cesará en su condición de postulante en todo otro proceso de selección en el que estuviere participando, cualquiera sea el estado en que éste se encuentre (v. artículo 24 in fine de la ley 11.868 –texto según ley 14.305-). </w:t>
      </w:r>
    </w:p>
    <w:p w:rsidR="00A95532" w:rsidRPr="003A4739" w:rsidRDefault="00A95532" w:rsidP="00A95532">
      <w:pPr>
        <w:numPr>
          <w:ilvl w:val="0"/>
          <w:numId w:val="1"/>
        </w:numPr>
        <w:jc w:val="both"/>
        <w:rPr>
          <w:color w:val="000000" w:themeColor="text1"/>
          <w:sz w:val="16"/>
          <w:lang w:val="es-ES_tradnl"/>
        </w:rPr>
      </w:pPr>
      <w:r w:rsidRPr="003A4739">
        <w:rPr>
          <w:color w:val="000000" w:themeColor="text1"/>
          <w:sz w:val="16"/>
          <w:lang w:val="es-ES_tradnl"/>
        </w:rPr>
        <w:t xml:space="preserve">La inscripción a los referidos concursos deberá efectuarse en la sede del Consejo de la Magistratura (Diagonal 79 Nº 910 esquina 4 y 57) –personalmente o por intermedio de persona debidamente autorizada al efecto- o mediante la página web del Organismo, cumplimentando el llenado del correspondiente formulario. </w:t>
      </w:r>
    </w:p>
    <w:p w:rsidR="00A95532" w:rsidRPr="003A4739" w:rsidRDefault="00A95532" w:rsidP="00A95532">
      <w:pPr>
        <w:pStyle w:val="Textoindependiente"/>
        <w:numPr>
          <w:ilvl w:val="0"/>
          <w:numId w:val="1"/>
        </w:numPr>
        <w:rPr>
          <w:rFonts w:ascii="Times New Roman" w:hAnsi="Times New Roman"/>
          <w:color w:val="000000" w:themeColor="text1"/>
          <w:sz w:val="16"/>
        </w:rPr>
      </w:pPr>
      <w:r w:rsidRPr="003A4739">
        <w:rPr>
          <w:rFonts w:ascii="Times New Roman" w:hAnsi="Times New Roman"/>
          <w:color w:val="000000" w:themeColor="text1"/>
          <w:sz w:val="16"/>
        </w:rPr>
        <w:t>Quienes deseen hacer</w:t>
      </w:r>
      <w:r w:rsidR="00A748B2">
        <w:rPr>
          <w:rFonts w:ascii="Times New Roman" w:hAnsi="Times New Roman"/>
          <w:color w:val="000000" w:themeColor="text1"/>
          <w:sz w:val="16"/>
        </w:rPr>
        <w:t xml:space="preserve"> </w:t>
      </w:r>
      <w:r w:rsidRPr="003A4739">
        <w:rPr>
          <w:rFonts w:ascii="Times New Roman" w:hAnsi="Times New Roman"/>
          <w:color w:val="000000" w:themeColor="text1"/>
          <w:sz w:val="16"/>
        </w:rPr>
        <w:t xml:space="preserve"> valer</w:t>
      </w:r>
      <w:r w:rsidR="004D002A">
        <w:rPr>
          <w:rFonts w:ascii="Times New Roman" w:hAnsi="Times New Roman"/>
          <w:color w:val="000000" w:themeColor="text1"/>
          <w:sz w:val="16"/>
        </w:rPr>
        <w:t xml:space="preserve"> (respecto de la</w:t>
      </w:r>
      <w:r w:rsidR="001802D2">
        <w:rPr>
          <w:rFonts w:ascii="Times New Roman" w:hAnsi="Times New Roman"/>
          <w:color w:val="000000" w:themeColor="text1"/>
          <w:sz w:val="16"/>
        </w:rPr>
        <w:t xml:space="preserve"> </w:t>
      </w:r>
      <w:r w:rsidR="004D002A" w:rsidRPr="004D002A">
        <w:rPr>
          <w:rFonts w:ascii="Times New Roman" w:hAnsi="Times New Roman"/>
          <w:b/>
          <w:color w:val="000000" w:themeColor="text1"/>
          <w:sz w:val="16"/>
        </w:rPr>
        <w:t>prueba escita</w:t>
      </w:r>
      <w:r w:rsidR="004D002A">
        <w:rPr>
          <w:rFonts w:ascii="Times New Roman" w:hAnsi="Times New Roman"/>
          <w:color w:val="000000" w:themeColor="text1"/>
          <w:sz w:val="16"/>
        </w:rPr>
        <w:t xml:space="preserve">) </w:t>
      </w:r>
      <w:r w:rsidRPr="003A4739">
        <w:rPr>
          <w:rFonts w:ascii="Times New Roman" w:hAnsi="Times New Roman"/>
          <w:color w:val="000000" w:themeColor="text1"/>
          <w:sz w:val="16"/>
        </w:rPr>
        <w:t xml:space="preserve">la opción establecida en el artículo 21 del Reglamento del Consejo de la Magistratura deberán inscribirse a este llamado manifestando dicha aspiración entre las fechas de apertura y cierre de inscripción establecidos. </w:t>
      </w:r>
    </w:p>
    <w:p w:rsidR="00A95532" w:rsidRPr="003A4739" w:rsidRDefault="00A95532" w:rsidP="00A95532">
      <w:pPr>
        <w:pStyle w:val="Textoindependiente"/>
        <w:numPr>
          <w:ilvl w:val="0"/>
          <w:numId w:val="1"/>
        </w:numPr>
        <w:rPr>
          <w:rFonts w:ascii="Times New Roman" w:hAnsi="Times New Roman"/>
          <w:b/>
          <w:color w:val="000000" w:themeColor="text1"/>
          <w:sz w:val="16"/>
        </w:rPr>
      </w:pPr>
      <w:r w:rsidRPr="003A4739">
        <w:rPr>
          <w:rFonts w:ascii="Times New Roman" w:hAnsi="Times New Roman"/>
          <w:color w:val="000000" w:themeColor="text1"/>
          <w:sz w:val="16"/>
        </w:rPr>
        <w:t>La integración de las Salas Examinadoras podrá cambiar en su conformación, efectuándose los correspondientes reemplazos.</w:t>
      </w:r>
    </w:p>
    <w:p w:rsidR="00A95532" w:rsidRDefault="00A95532" w:rsidP="00A95532">
      <w:pPr>
        <w:numPr>
          <w:ilvl w:val="0"/>
          <w:numId w:val="1"/>
        </w:numPr>
        <w:jc w:val="both"/>
        <w:rPr>
          <w:b/>
          <w:color w:val="000000" w:themeColor="text1"/>
          <w:sz w:val="16"/>
          <w:lang w:val="es-ES_tradnl"/>
        </w:rPr>
      </w:pPr>
      <w:r w:rsidRPr="003A4739">
        <w:rPr>
          <w:b/>
          <w:color w:val="000000" w:themeColor="text1"/>
          <w:sz w:val="16"/>
          <w:lang w:val="es-ES_tradnl"/>
        </w:rPr>
        <w:t>La aprobación de los exámenes correspondientes a los concursos convocados tendrá efecto solo respecto de los mismos y, en consecuencia, no podrá ser invocada para el ejercicio de la opción establecida en el artículo 21 del Reglamento respecto a concursos que en el futuro se convoquen.</w:t>
      </w:r>
    </w:p>
    <w:p w:rsidR="00C0196C" w:rsidRDefault="00C0196C" w:rsidP="00C0196C">
      <w:pPr>
        <w:numPr>
          <w:ilvl w:val="0"/>
          <w:numId w:val="1"/>
        </w:numPr>
        <w:jc w:val="both"/>
        <w:rPr>
          <w:b/>
          <w:color w:val="000000"/>
          <w:sz w:val="16"/>
          <w:lang w:val="es-ES_tradnl"/>
        </w:rPr>
      </w:pPr>
      <w:r>
        <w:rPr>
          <w:b/>
          <w:color w:val="000000"/>
          <w:sz w:val="16"/>
          <w:lang w:val="es-ES_tradnl"/>
        </w:rPr>
        <w:t xml:space="preserve">Serán de aplicación a los concursos convocados para los cargos de Juez de Cámara de Apelación en lo Civil y Comercial y Juez de Cámara de Apelación y Garantías en lo Penal, el sistema establecido en el Reglamento del Consejo de la Magistratura y la Resolución N° 2.491 del 14 de noviembre de 2017, publicada en el Boletín Oficial de la Provincia de Buenos Aires el día 22 de diciembre de 2017. </w:t>
      </w:r>
      <w:r>
        <w:rPr>
          <w:b/>
          <w:color w:val="000000"/>
          <w:sz w:val="16"/>
        </w:rPr>
        <w:t>La fecha de toma de los exámenes orales, correspondientes a los mencionados concursos, se determinará una vez concluida la corrección de los exámenes escritos y será informada en la página web del Organismo: www.cmagistratura.gba.gov.ar.</w:t>
      </w:r>
    </w:p>
    <w:p w:rsidR="00A95532" w:rsidRPr="003A4739" w:rsidRDefault="00A95532" w:rsidP="00A95532">
      <w:pPr>
        <w:numPr>
          <w:ilvl w:val="0"/>
          <w:numId w:val="1"/>
        </w:numPr>
        <w:jc w:val="both"/>
        <w:rPr>
          <w:color w:val="000000" w:themeColor="text1"/>
          <w:sz w:val="16"/>
        </w:rPr>
      </w:pPr>
      <w:r w:rsidRPr="003A4739">
        <w:rPr>
          <w:b/>
          <w:color w:val="000000" w:themeColor="text1"/>
          <w:sz w:val="16"/>
          <w:u w:val="single"/>
        </w:rPr>
        <w:t>Horario de atención:</w:t>
      </w:r>
      <w:r w:rsidRPr="003A4739">
        <w:rPr>
          <w:b/>
          <w:color w:val="000000" w:themeColor="text1"/>
          <w:sz w:val="16"/>
        </w:rPr>
        <w:t xml:space="preserve"> </w:t>
      </w:r>
      <w:r w:rsidRPr="003A4739">
        <w:rPr>
          <w:color w:val="000000" w:themeColor="text1"/>
          <w:sz w:val="16"/>
        </w:rPr>
        <w:t>lunes a viernes de 10:00 a 16:00.</w:t>
      </w:r>
    </w:p>
    <w:p w:rsidR="00A95532" w:rsidRPr="003A4739" w:rsidRDefault="00A95532" w:rsidP="00A95532">
      <w:pPr>
        <w:numPr>
          <w:ilvl w:val="0"/>
          <w:numId w:val="1"/>
        </w:numPr>
        <w:jc w:val="both"/>
        <w:rPr>
          <w:color w:val="000000" w:themeColor="text1"/>
        </w:rPr>
      </w:pPr>
      <w:r w:rsidRPr="003A4739">
        <w:rPr>
          <w:color w:val="000000" w:themeColor="text1"/>
          <w:sz w:val="16"/>
        </w:rPr>
        <w:t xml:space="preserve">Consultas al teléfono (0221) 427-3350, Secretaría del Consejo de la Magistratura. Página Web: </w:t>
      </w:r>
      <w:proofErr w:type="gramStart"/>
      <w:r w:rsidRPr="003A4739">
        <w:rPr>
          <w:b/>
          <w:color w:val="000000" w:themeColor="text1"/>
          <w:sz w:val="16"/>
        </w:rPr>
        <w:t>www.cmagistratura.gba.gov.ar</w:t>
      </w:r>
      <w:r w:rsidRPr="003A4739">
        <w:rPr>
          <w:color w:val="000000" w:themeColor="text1"/>
          <w:sz w:val="16"/>
        </w:rPr>
        <w:t xml:space="preserve"> .</w:t>
      </w:r>
      <w:proofErr w:type="gramEnd"/>
    </w:p>
    <w:p w:rsidR="00A95532" w:rsidRPr="003A4739" w:rsidRDefault="00A95532" w:rsidP="00A95532">
      <w:pPr>
        <w:rPr>
          <w:color w:val="000000" w:themeColor="text1"/>
        </w:rPr>
      </w:pPr>
    </w:p>
    <w:p w:rsidR="009541AE" w:rsidRPr="009541AE" w:rsidRDefault="009541AE" w:rsidP="009541AE">
      <w:pPr>
        <w:rPr>
          <w:lang w:val="es-ES_tradnl"/>
        </w:rPr>
      </w:pPr>
    </w:p>
    <w:sectPr w:rsidR="009541AE" w:rsidRPr="009541AE" w:rsidSect="0001373F">
      <w:pgSz w:w="11907" w:h="16839" w:code="9"/>
      <w:pgMar w:top="284" w:right="1134" w:bottom="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CC" w:rsidRDefault="004B20CC" w:rsidP="007307C3">
      <w:r>
        <w:separator/>
      </w:r>
    </w:p>
  </w:endnote>
  <w:endnote w:type="continuationSeparator" w:id="0">
    <w:p w:rsidR="004B20CC" w:rsidRDefault="004B20CC" w:rsidP="00730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CC" w:rsidRDefault="004B20CC" w:rsidP="007307C3">
      <w:r>
        <w:separator/>
      </w:r>
    </w:p>
  </w:footnote>
  <w:footnote w:type="continuationSeparator" w:id="0">
    <w:p w:rsidR="004B20CC" w:rsidRDefault="004B20CC" w:rsidP="00730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541AE"/>
    <w:rsid w:val="0001373F"/>
    <w:rsid w:val="000F74DD"/>
    <w:rsid w:val="001802D2"/>
    <w:rsid w:val="002514B8"/>
    <w:rsid w:val="004B20CC"/>
    <w:rsid w:val="004D002A"/>
    <w:rsid w:val="007307C3"/>
    <w:rsid w:val="00877481"/>
    <w:rsid w:val="009541AE"/>
    <w:rsid w:val="00A748B2"/>
    <w:rsid w:val="00A95532"/>
    <w:rsid w:val="00C0196C"/>
    <w:rsid w:val="00C57497"/>
    <w:rsid w:val="00E6323C"/>
    <w:rsid w:val="00EF2B62"/>
    <w:rsid w:val="00FC205C"/>
    <w:rsid w:val="00FF4E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AE"/>
    <w:pPr>
      <w:spacing w:after="0" w:line="240" w:lineRule="auto"/>
    </w:pPr>
    <w:rPr>
      <w:rFonts w:ascii="Times New Roman" w:eastAsia="Times New Roman" w:hAnsi="Times New Roman" w:cs="Times New Roman"/>
      <w:sz w:val="20"/>
      <w:szCs w:val="20"/>
      <w:lang w:val="es-ES" w:eastAsia="es-AR"/>
    </w:rPr>
  </w:style>
  <w:style w:type="paragraph" w:styleId="Ttulo1">
    <w:name w:val="heading 1"/>
    <w:basedOn w:val="Normal"/>
    <w:next w:val="Normal"/>
    <w:link w:val="Ttulo1Car"/>
    <w:qFormat/>
    <w:rsid w:val="009541AE"/>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9541AE"/>
    <w:pPr>
      <w:keepNext/>
      <w:jc w:val="center"/>
      <w:outlineLvl w:val="2"/>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41AE"/>
    <w:rPr>
      <w:rFonts w:ascii="Cambria" w:eastAsia="Times New Roman" w:hAnsi="Cambria" w:cs="Times New Roman"/>
      <w:b/>
      <w:bCs/>
      <w:kern w:val="32"/>
      <w:sz w:val="32"/>
      <w:szCs w:val="32"/>
      <w:lang w:val="es-ES" w:eastAsia="es-AR"/>
    </w:rPr>
  </w:style>
  <w:style w:type="character" w:customStyle="1" w:styleId="Ttulo3Car">
    <w:name w:val="Título 3 Car"/>
    <w:basedOn w:val="Fuentedeprrafopredeter"/>
    <w:link w:val="Ttulo3"/>
    <w:rsid w:val="009541AE"/>
    <w:rPr>
      <w:rFonts w:ascii="Times New Roman" w:eastAsia="Times New Roman" w:hAnsi="Times New Roman" w:cs="Times New Roman"/>
      <w:b/>
      <w:sz w:val="24"/>
      <w:szCs w:val="20"/>
      <w:u w:val="single"/>
      <w:lang w:val="es-ES" w:eastAsia="es-AR"/>
    </w:rPr>
  </w:style>
  <w:style w:type="paragraph" w:styleId="Ttulo">
    <w:name w:val="Title"/>
    <w:basedOn w:val="Normal"/>
    <w:link w:val="TtuloCar"/>
    <w:qFormat/>
    <w:rsid w:val="009541AE"/>
    <w:pPr>
      <w:jc w:val="center"/>
    </w:pPr>
    <w:rPr>
      <w:rFonts w:ascii="Arial" w:hAnsi="Arial"/>
      <w:b/>
      <w:sz w:val="26"/>
      <w:u w:val="single"/>
    </w:rPr>
  </w:style>
  <w:style w:type="character" w:customStyle="1" w:styleId="TtuloCar">
    <w:name w:val="Título Car"/>
    <w:basedOn w:val="Fuentedeprrafopredeter"/>
    <w:link w:val="Ttulo"/>
    <w:rsid w:val="009541AE"/>
    <w:rPr>
      <w:rFonts w:ascii="Arial" w:eastAsia="Times New Roman" w:hAnsi="Arial" w:cs="Times New Roman"/>
      <w:b/>
      <w:sz w:val="26"/>
      <w:szCs w:val="20"/>
      <w:u w:val="single"/>
      <w:lang w:val="es-ES" w:eastAsia="es-AR"/>
    </w:rPr>
  </w:style>
  <w:style w:type="paragraph" w:styleId="Textoindependiente">
    <w:name w:val="Body Text"/>
    <w:basedOn w:val="Normal"/>
    <w:link w:val="TextoindependienteCar"/>
    <w:semiHidden/>
    <w:rsid w:val="009541AE"/>
    <w:pPr>
      <w:jc w:val="both"/>
    </w:pPr>
    <w:rPr>
      <w:rFonts w:ascii="Arial" w:hAnsi="Arial"/>
      <w:sz w:val="28"/>
      <w:lang w:val="es-ES_tradnl"/>
    </w:rPr>
  </w:style>
  <w:style w:type="character" w:customStyle="1" w:styleId="TextoindependienteCar">
    <w:name w:val="Texto independiente Car"/>
    <w:basedOn w:val="Fuentedeprrafopredeter"/>
    <w:link w:val="Textoindependiente"/>
    <w:semiHidden/>
    <w:rsid w:val="009541AE"/>
    <w:rPr>
      <w:rFonts w:ascii="Arial" w:eastAsia="Times New Roman" w:hAnsi="Arial" w:cs="Times New Roman"/>
      <w:sz w:val="28"/>
      <w:szCs w:val="20"/>
      <w:lang w:val="es-ES_tradnl"/>
    </w:rPr>
  </w:style>
  <w:style w:type="paragraph" w:styleId="Encabezado">
    <w:name w:val="header"/>
    <w:basedOn w:val="Normal"/>
    <w:link w:val="EncabezadoCar"/>
    <w:uiPriority w:val="99"/>
    <w:semiHidden/>
    <w:unhideWhenUsed/>
    <w:rsid w:val="007307C3"/>
    <w:pPr>
      <w:tabs>
        <w:tab w:val="center" w:pos="4419"/>
        <w:tab w:val="right" w:pos="8838"/>
      </w:tabs>
    </w:pPr>
  </w:style>
  <w:style w:type="character" w:customStyle="1" w:styleId="EncabezadoCar">
    <w:name w:val="Encabezado Car"/>
    <w:basedOn w:val="Fuentedeprrafopredeter"/>
    <w:link w:val="Encabezado"/>
    <w:uiPriority w:val="99"/>
    <w:semiHidden/>
    <w:rsid w:val="007307C3"/>
    <w:rPr>
      <w:rFonts w:ascii="Times New Roman" w:eastAsia="Times New Roman" w:hAnsi="Times New Roman" w:cs="Times New Roman"/>
      <w:sz w:val="20"/>
      <w:szCs w:val="20"/>
      <w:lang w:val="es-ES" w:eastAsia="es-AR"/>
    </w:rPr>
  </w:style>
  <w:style w:type="paragraph" w:styleId="Piedepgina">
    <w:name w:val="footer"/>
    <w:basedOn w:val="Normal"/>
    <w:link w:val="PiedepginaCar"/>
    <w:uiPriority w:val="99"/>
    <w:semiHidden/>
    <w:unhideWhenUsed/>
    <w:rsid w:val="007307C3"/>
    <w:pPr>
      <w:tabs>
        <w:tab w:val="center" w:pos="4419"/>
        <w:tab w:val="right" w:pos="8838"/>
      </w:tabs>
    </w:pPr>
  </w:style>
  <w:style w:type="character" w:customStyle="1" w:styleId="PiedepginaCar">
    <w:name w:val="Pie de página Car"/>
    <w:basedOn w:val="Fuentedeprrafopredeter"/>
    <w:link w:val="Piedepgina"/>
    <w:uiPriority w:val="99"/>
    <w:semiHidden/>
    <w:rsid w:val="007307C3"/>
    <w:rPr>
      <w:rFonts w:ascii="Times New Roman" w:eastAsia="Times New Roman" w:hAnsi="Times New Roman" w:cs="Times New Roman"/>
      <w:sz w:val="20"/>
      <w:szCs w:val="20"/>
      <w:lang w:val="es-ES"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40A2-2B95-4B92-9B4B-8566FB71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angladadh</dc:creator>
  <cp:lastModifiedBy>angladadh</cp:lastModifiedBy>
  <cp:revision>15</cp:revision>
  <cp:lastPrinted>2018-06-14T22:50:00Z</cp:lastPrinted>
  <dcterms:created xsi:type="dcterms:W3CDTF">2018-06-14T18:55:00Z</dcterms:created>
  <dcterms:modified xsi:type="dcterms:W3CDTF">2018-06-17T21:31:00Z</dcterms:modified>
</cp:coreProperties>
</file>